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9DF" w:rsidRPr="00100FE9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>
        <w:rPr>
          <w:rFonts w:ascii="Times New Roman" w:hAnsi="Times New Roman"/>
          <w:b/>
          <w:sz w:val="28"/>
          <w:szCs w:val="28"/>
        </w:rPr>
        <w:t xml:space="preserve">реконструкция общественного пространства сквера </w:t>
      </w:r>
      <w:proofErr w:type="spellStart"/>
      <w:r>
        <w:rPr>
          <w:rFonts w:ascii="Times New Roman" w:hAnsi="Times New Roman"/>
          <w:b/>
          <w:sz w:val="28"/>
          <w:szCs w:val="28"/>
        </w:rPr>
        <w:t>им.Ю.Гагарина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Pr="00F96EAD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№15 Белгорода </w:t>
      </w:r>
      <w:proofErr w:type="spellStart"/>
      <w:r w:rsidRPr="00F96EAD">
        <w:rPr>
          <w:rFonts w:ascii="Times New Roman" w:hAnsi="Times New Roman"/>
          <w:b/>
          <w:color w:val="244061" w:themeColor="accent1" w:themeShade="80"/>
          <w:sz w:val="28"/>
          <w:szCs w:val="28"/>
        </w:rPr>
        <w:t>Фуглаеву</w:t>
      </w:r>
      <w:proofErr w:type="spellEnd"/>
      <w:r w:rsidRPr="00F96EAD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 Сергею Ивановичу.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ноябре </w:t>
      </w:r>
      <w:r w:rsidRPr="00997A15">
        <w:rPr>
          <w:rFonts w:ascii="Times New Roman" w:hAnsi="Times New Roman"/>
          <w:sz w:val="28"/>
          <w:szCs w:val="28"/>
        </w:rPr>
        <w:t>2019 год</w:t>
      </w:r>
      <w:r>
        <w:rPr>
          <w:rFonts w:ascii="Times New Roman" w:hAnsi="Times New Roman"/>
          <w:sz w:val="28"/>
          <w:szCs w:val="28"/>
        </w:rPr>
        <w:t>а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F96EAD" w:rsidRDefault="00F96EAD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96EAD">
        <w:rPr>
          <w:rFonts w:ascii="Times New Roman" w:hAnsi="Times New Roman"/>
          <w:sz w:val="28"/>
          <w:szCs w:val="28"/>
        </w:rPr>
        <w:t>Работы выполнены за счёт федерального и областного бюджетов. Финансирование составило 17 млн 764 тыс. рублей.</w:t>
      </w:r>
    </w:p>
    <w:p w:rsidR="009C59DF" w:rsidRPr="00AB2DE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Pr="000E180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Депутат по избирательному округу №1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5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Сергей Фуглаев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9C59DF" w:rsidRPr="000E180F" w:rsidRDefault="00F96EAD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- 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Реконструкция и благоу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стройство сквера Гагарина – были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одной из ключевых тем в наказах от жителей нашего округа №15. Действительно, территория о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т улицы Гагарина между домами №19 и №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27 до улицы </w:t>
      </w:r>
      <w:proofErr w:type="spellStart"/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Шершнёва</w:t>
      </w:r>
      <w:proofErr w:type="spellEnd"/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, мягко говоря, была оставлена без внимания. С этим необходимо было что-то делать. Сквер Гагарина был выбран для участия в программе благоустройства в рамках федерально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го проекта партии «Единая Россия» – «Формирование комфортной городской среды». 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Заказчиком выступила администрация г. Белгорода, а 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подрядчиком - 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ООО «</w:t>
      </w:r>
      <w:proofErr w:type="spellStart"/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ЭлитСтройПроект</w:t>
      </w:r>
      <w:proofErr w:type="spellEnd"/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». В ноябре 2019 года были завершены абсолютно все работы: установлены новые фонарные сто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лбы, лавочки для тихого отдыха, 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урны, заменено старое и изношенное дорожное покрытие на новую плитку. Сквер преобразился! В ходе реконструкции сквера активное участие принимали неравнодушные жители: они вовремя отмеч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али те моменты, на которые стоило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обратить особое внимание. Неоднократно 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на объекте была экспертная комиссия</w:t>
      </w:r>
      <w:r w:rsidR="00566202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. Так общими усилиями на выходе мы получили замечательный общественно-значимый объект, который стал украшением нашего округа №15 и отличным местом для прогулок жителей.</w:t>
      </w:r>
    </w:p>
    <w:p w:rsidR="002B46B0" w:rsidRDefault="002B46B0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85043" cy="2752725"/>
            <wp:effectExtent l="0" t="0" r="0" b="0"/>
            <wp:docPr id="2" name="Рисунок 2" descr="C:\Users\manyshev\Desktop\Фото материалы территории\Сквер Гагар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yshev\Desktop\Фото материалы территории\Сквер Гагарина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51" cy="27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62939" cy="3238500"/>
            <wp:effectExtent l="0" t="0" r="0" b="0"/>
            <wp:docPr id="6" name="Рисунок 6" descr="C:\Users\manyshev\Desktop\Фото материалы территории\Сквер Гагар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yshev\Desktop\Фото материалы территории\Сквер Гагарин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89" cy="3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55684" cy="2733675"/>
            <wp:effectExtent l="0" t="0" r="2540" b="0"/>
            <wp:docPr id="9" name="Рисунок 9" descr="C:\Users\manyshev\Desktop\Фото материалы территории\Сквер Гагар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yshev\Desktop\Фото материалы территории\Сквер Гагарин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79" cy="27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DF" w:rsidRDefault="009C59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C59DF" w:rsidRPr="00100FE9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lastRenderedPageBreak/>
        <w:t>Наказ «</w:t>
      </w:r>
      <w:r>
        <w:rPr>
          <w:rFonts w:ascii="Times New Roman" w:hAnsi="Times New Roman"/>
          <w:b/>
          <w:sz w:val="28"/>
          <w:szCs w:val="28"/>
        </w:rPr>
        <w:t xml:space="preserve">ремонт межквартального проезда около домов 17 и 19 по </w:t>
      </w:r>
      <w:proofErr w:type="spellStart"/>
      <w:r>
        <w:rPr>
          <w:rFonts w:ascii="Times New Roman" w:hAnsi="Times New Roman"/>
          <w:b/>
          <w:sz w:val="28"/>
          <w:szCs w:val="28"/>
        </w:rPr>
        <w:t>ул.Гагарина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№15 Белгорода </w:t>
      </w:r>
      <w:proofErr w:type="spellStart"/>
      <w:r>
        <w:rPr>
          <w:rFonts w:ascii="Times New Roman" w:hAnsi="Times New Roman"/>
          <w:sz w:val="28"/>
          <w:szCs w:val="28"/>
        </w:rPr>
        <w:t>Фуглаеву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Сергею Ивановичу.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 xml:space="preserve">Исполнен в </w:t>
      </w:r>
      <w:r>
        <w:rPr>
          <w:rFonts w:ascii="Times New Roman" w:hAnsi="Times New Roman"/>
          <w:sz w:val="28"/>
          <w:szCs w:val="28"/>
        </w:rPr>
        <w:t xml:space="preserve">сентябре </w:t>
      </w:r>
      <w:r w:rsidRPr="00997A15">
        <w:rPr>
          <w:rFonts w:ascii="Times New Roman" w:hAnsi="Times New Roman"/>
          <w:sz w:val="28"/>
          <w:szCs w:val="28"/>
        </w:rPr>
        <w:t>2019 год</w:t>
      </w:r>
      <w:r>
        <w:rPr>
          <w:rFonts w:ascii="Times New Roman" w:hAnsi="Times New Roman"/>
          <w:sz w:val="28"/>
          <w:szCs w:val="28"/>
        </w:rPr>
        <w:t>а</w:t>
      </w:r>
      <w:r w:rsidRPr="00997A15">
        <w:rPr>
          <w:rFonts w:ascii="Times New Roman" w:hAnsi="Times New Roman"/>
          <w:sz w:val="28"/>
          <w:szCs w:val="28"/>
        </w:rPr>
        <w:t>.</w:t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sz w:val="28"/>
          <w:szCs w:val="28"/>
          <w:highlight w:val="yellow"/>
        </w:rPr>
        <w:t>Работы выполнены за счёт федерального и областного бюджетов. Финансирование составило 17 млн 764 тыс. рублей.</w:t>
      </w:r>
    </w:p>
    <w:p w:rsidR="009C59DF" w:rsidRPr="00AB2DE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C59DF" w:rsidRPr="000E180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Депутат по избирательному округу №1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5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Сергей Фуглаев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F478B6" w:rsidRDefault="00566202" w:rsidP="00F478B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</w:rPr>
      </w:pPr>
      <w:r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Во время предвыборной компании ко мне поступил наказ от жителей округа №15 с просьбой уделить особое внимание ремонту межквартального проезда около домов 17 и 19 по улице Гагарина. Данная дорога является единственным способом для жителей пяти многоквартирных домов выехать со двора, а также позволяет комфортно пройти к Областной больнице Святителя Иоасафа. Дорожное покрытие долгое время находилось в ужасном состоянии, во время плохой погоды невозможно было пройти, машины с трудом преодолевали этот отрезок. Вопрос необходимо было решить, как можно быстрее. И мы благодарны администрации города Белгорода, что данный вид ремонтных работ был включён в перечень на 2019 год. Таким образом, дорожное покрытие было заменено в сентябре 2019 года до наступления непогоды. С благодарностью к нам неоднократно обращались жители 15-го округа. Рад, что общими усилиями удалось решить проблему с дорожным покрытием.</w:t>
      </w:r>
    </w:p>
    <w:p w:rsidR="009C59DF" w:rsidRDefault="009C59DF" w:rsidP="00F478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1019" cy="2542577"/>
            <wp:effectExtent l="0" t="0" r="0" b="0"/>
            <wp:docPr id="10" name="Рисунок 10" descr="C:\Users\manyshev\Desktop\Фото материалы территории\Гагарина 19-17\IzpXSSu4-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yshev\Desktop\Фото материалы территории\Гагарина 19-17\IzpXSSu4-y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32" cy="25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DF" w:rsidRDefault="009C59D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9C59D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84790" cy="3325051"/>
            <wp:effectExtent l="0" t="0" r="0" b="8890"/>
            <wp:docPr id="13" name="Рисунок 13" descr="C:\Users\manyshev\Desktop\Фото материалы территории\Гагарина 19-17\4IyxYk39L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yshev\Desktop\Фото материалы территории\Гагарина 19-17\4IyxYk39L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49" cy="333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2218" cy="3352800"/>
            <wp:effectExtent l="0" t="0" r="0" b="0"/>
            <wp:docPr id="12" name="Рисунок 12" descr="C:\Users\manyshev\Desktop\Фото материалы территории\Гагарина 19-17\-z_2P8ZnE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yshev\Desktop\Фото материалы территории\Гагарина 19-17\-z_2P8ZnE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85" cy="33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9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2083" cy="2543175"/>
            <wp:effectExtent l="0" t="0" r="0" b="0"/>
            <wp:docPr id="11" name="Рисунок 11" descr="C:\Users\manyshev\Desktop\Фото материалы территории\Гагарина 19-17\XesvkhGZR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yshev\Desktop\Фото материалы территории\Гагарина 19-17\XesvkhGZRx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18" cy="25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E6" w:rsidRDefault="00EE53E6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EE53E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54369" cy="2617572"/>
            <wp:effectExtent l="0" t="0" r="0" b="0"/>
            <wp:docPr id="14" name="Рисунок 14" descr="C:\Users\manyshev\Desktop\Фото материалы территории\Гагарина 19-17\4MdZ992hD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yshev\Desktop\Фото материалы территории\Гагарина 19-17\4MdZ992hD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27" cy="26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E6" w:rsidRDefault="00EE53E6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EE53E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37277" cy="3961765"/>
            <wp:effectExtent l="0" t="0" r="0" b="635"/>
            <wp:docPr id="15" name="Рисунок 15" descr="C:\Users\manyshev\Desktop\Фото материалы территории\Гагарина 19-17\cuy99ex1u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yshev\Desktop\Фото материалы территории\Гагарина 19-17\cuy99ex1u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07" cy="397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E7F" w:rsidRPr="00060E7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33B1B5" wp14:editId="7E354F82">
            <wp:extent cx="2930011" cy="3951964"/>
            <wp:effectExtent l="0" t="0" r="3810" b="0"/>
            <wp:docPr id="16" name="Рисунок 16" descr="C:\Users\manyshev\Desktop\Фото материалы территории\Гагарина 19-17\HgiyCWQ2q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yshev\Desktop\Фото материалы территории\Гагарина 19-17\HgiyCWQ2qp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36" cy="39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7F" w:rsidRPr="000E180F" w:rsidRDefault="00060E7F" w:rsidP="009C59D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sectPr w:rsidR="00060E7F" w:rsidRPr="000E180F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0E7F"/>
    <w:rsid w:val="00061C23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FDB"/>
    <w:rsid w:val="00173F9D"/>
    <w:rsid w:val="001824E8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57D30"/>
    <w:rsid w:val="00561EBF"/>
    <w:rsid w:val="00562F84"/>
    <w:rsid w:val="00564EC5"/>
    <w:rsid w:val="00566202"/>
    <w:rsid w:val="00570FAE"/>
    <w:rsid w:val="005739C1"/>
    <w:rsid w:val="0057676F"/>
    <w:rsid w:val="00581125"/>
    <w:rsid w:val="00582647"/>
    <w:rsid w:val="00591B2A"/>
    <w:rsid w:val="005921EF"/>
    <w:rsid w:val="00593766"/>
    <w:rsid w:val="005B12A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4F8E"/>
    <w:rsid w:val="006548FE"/>
    <w:rsid w:val="00654B14"/>
    <w:rsid w:val="006566C1"/>
    <w:rsid w:val="00664745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6E11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C59DF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3EF3"/>
    <w:rsid w:val="00CE4295"/>
    <w:rsid w:val="00CE6400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53E6"/>
    <w:rsid w:val="00EE6BFD"/>
    <w:rsid w:val="00F023A6"/>
    <w:rsid w:val="00F10FF4"/>
    <w:rsid w:val="00F15FB1"/>
    <w:rsid w:val="00F179F7"/>
    <w:rsid w:val="00F43A28"/>
    <w:rsid w:val="00F47107"/>
    <w:rsid w:val="00F478B6"/>
    <w:rsid w:val="00F52101"/>
    <w:rsid w:val="00F54C56"/>
    <w:rsid w:val="00F6658F"/>
    <w:rsid w:val="00F672FB"/>
    <w:rsid w:val="00F80F2B"/>
    <w:rsid w:val="00F81B17"/>
    <w:rsid w:val="00F93EB0"/>
    <w:rsid w:val="00F95890"/>
    <w:rsid w:val="00F96EAD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59D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59D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4A4A4-23C7-4E45-9D23-ADE093FD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2020-02-26T07:41:00Z</dcterms:created>
  <dcterms:modified xsi:type="dcterms:W3CDTF">2020-02-26T07:46:00Z</dcterms:modified>
</cp:coreProperties>
</file>