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25" w:type="dxa"/>
        <w:tblInd w:w="-22" w:type="dxa"/>
        <w:tblLook w:val="0000"/>
      </w:tblPr>
      <w:tblGrid>
        <w:gridCol w:w="4864"/>
        <w:gridCol w:w="4861"/>
      </w:tblGrid>
      <w:tr w:rsidR="00151D99">
        <w:trPr>
          <w:trHeight w:val="1846"/>
        </w:trPr>
        <w:tc>
          <w:tcPr>
            <w:tcW w:w="4863" w:type="dxa"/>
          </w:tcPr>
          <w:p w:rsidR="00151D99" w:rsidRDefault="00151D99">
            <w:pPr>
              <w:spacing w:line="240" w:lineRule="auto"/>
            </w:pPr>
          </w:p>
        </w:tc>
        <w:tc>
          <w:tcPr>
            <w:tcW w:w="4861" w:type="dxa"/>
          </w:tcPr>
          <w:p w:rsidR="00151D99" w:rsidRDefault="00151D99" w:rsidP="00BD5A5B">
            <w:pPr>
              <w:spacing w:line="240" w:lineRule="auto"/>
              <w:ind w:firstLine="12"/>
              <w:jc w:val="center"/>
              <w:rPr>
                <w:b/>
              </w:rPr>
            </w:pPr>
            <w:r>
              <w:rPr>
                <w:b/>
              </w:rPr>
              <w:t>ПРИЛОЖЕНИЕ</w:t>
            </w:r>
          </w:p>
          <w:p w:rsidR="00151D99" w:rsidRDefault="00151D99" w:rsidP="00BD5A5B">
            <w:pPr>
              <w:spacing w:line="240" w:lineRule="auto"/>
              <w:ind w:firstLine="12"/>
              <w:jc w:val="center"/>
              <w:rPr>
                <w:b/>
              </w:rPr>
            </w:pPr>
            <w:r>
              <w:rPr>
                <w:b/>
              </w:rPr>
              <w:t>к постановлению председателя Белгородского городского Совета</w:t>
            </w:r>
          </w:p>
          <w:p w:rsidR="00151D99" w:rsidRDefault="00151D99" w:rsidP="002829F0">
            <w:pPr>
              <w:spacing w:line="240" w:lineRule="auto"/>
              <w:ind w:firstLine="12"/>
              <w:jc w:val="center"/>
              <w:rPr>
                <w:b/>
              </w:rPr>
            </w:pPr>
            <w:r>
              <w:rPr>
                <w:b/>
              </w:rPr>
              <w:t>«31» октября 2017 года №202</w:t>
            </w:r>
          </w:p>
        </w:tc>
      </w:tr>
    </w:tbl>
    <w:p w:rsidR="00151D99" w:rsidRDefault="00151D99">
      <w:pPr>
        <w:spacing w:line="240" w:lineRule="auto"/>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jc w:val="center"/>
      </w:pPr>
    </w:p>
    <w:p w:rsidR="00151D99" w:rsidRDefault="00151D99" w:rsidP="00AA351A">
      <w:pPr>
        <w:autoSpaceDE w:val="0"/>
        <w:autoSpaceDN w:val="0"/>
        <w:adjustRightInd w:val="0"/>
        <w:ind w:left="-567" w:right="-285"/>
        <w:jc w:val="center"/>
      </w:pPr>
      <w:r>
        <w:rPr>
          <w:b/>
        </w:rPr>
        <w:t>ДОКУМЕНТАЦИЯ ПО ПЛАНИРОВКЕ ТЕРРИТОРИИ</w:t>
      </w:r>
    </w:p>
    <w:p w:rsidR="00151D99" w:rsidRDefault="00151D99" w:rsidP="00AA351A">
      <w:pPr>
        <w:jc w:val="center"/>
      </w:pPr>
    </w:p>
    <w:p w:rsidR="00151D99" w:rsidRDefault="00151D99" w:rsidP="00AA351A">
      <w:pPr>
        <w:jc w:val="center"/>
        <w:rPr>
          <w:b/>
        </w:rPr>
      </w:pPr>
      <w:r w:rsidRPr="00AA351A">
        <w:rPr>
          <w:b/>
        </w:rPr>
        <w:t xml:space="preserve">Проект </w:t>
      </w:r>
      <w:r>
        <w:rPr>
          <w:b/>
        </w:rPr>
        <w:t>межевания территории в границах улиц Студенческая – Калинина – Меловая города Белгорода</w:t>
      </w: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rsidP="00AA351A">
      <w:pPr>
        <w:jc w:val="center"/>
        <w:rPr>
          <w:b/>
        </w:rPr>
      </w:pPr>
    </w:p>
    <w:p w:rsidR="00151D99" w:rsidRDefault="00151D99">
      <w:pPr>
        <w:jc w:val="left"/>
        <w:rPr>
          <w:b/>
        </w:rPr>
      </w:pPr>
      <w:r>
        <w:rPr>
          <w:b/>
        </w:rPr>
        <w:br w:type="page"/>
      </w:r>
    </w:p>
    <w:p w:rsidR="00151D99" w:rsidRDefault="00151D99" w:rsidP="00AA351A">
      <w:pPr>
        <w:jc w:val="center"/>
        <w:rPr>
          <w:b/>
        </w:rPr>
        <w:sectPr w:rsidR="00151D99" w:rsidSect="00053FBB">
          <w:headerReference w:type="default" r:id="rId6"/>
          <w:pgSz w:w="11906" w:h="16838" w:code="9"/>
          <w:pgMar w:top="851" w:right="1043" w:bottom="720" w:left="1327" w:header="0" w:footer="142" w:gutter="0"/>
          <w:pgNumType w:start="2"/>
          <w:cols w:space="720"/>
          <w:formProt w:val="0"/>
          <w:docGrid w:linePitch="381" w:charSpace="-14337"/>
        </w:sectPr>
      </w:pPr>
    </w:p>
    <w:p w:rsidR="00151D99" w:rsidRPr="00796D68" w:rsidRDefault="00151D99" w:rsidP="007B1CA4">
      <w:pPr>
        <w:ind w:left="-426" w:right="130"/>
        <w:jc w:val="right"/>
        <w:rPr>
          <w:b/>
        </w:rPr>
        <w:sectPr w:rsidR="00151D99" w:rsidRPr="00796D68" w:rsidSect="00796D68">
          <w:pgSz w:w="23814" w:h="16840" w:orient="landscape" w:code="8"/>
          <w:pgMar w:top="567" w:right="720" w:bottom="284" w:left="851" w:header="0" w:footer="142" w:gutter="0"/>
          <w:cols w:space="720"/>
          <w:formProt w:val="0"/>
          <w:docGrid w:linePitch="381" w:charSpace="-14337"/>
        </w:sectPr>
      </w:pPr>
      <w:r w:rsidRPr="004E3A4E">
        <w:rPr>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4in;height:771.6pt;visibility:visible">
            <v:imagedata r:id="rId7" o:title=""/>
          </v:shape>
        </w:pict>
      </w:r>
      <w:bookmarkStart w:id="0" w:name="_GoBack"/>
      <w:bookmarkEnd w:id="0"/>
      <w:r w:rsidRPr="00AA351A">
        <w:rPr>
          <w:b/>
        </w:rPr>
        <w:br w:type="page"/>
      </w:r>
    </w:p>
    <w:p w:rsidR="00151D99" w:rsidRDefault="00151D99" w:rsidP="00BD5A5B">
      <w:pPr>
        <w:spacing w:line="240" w:lineRule="auto"/>
        <w:ind w:firstLine="851"/>
      </w:pPr>
      <w:r>
        <w:t>Проект межевания соответствует требованиям и положениям:</w:t>
      </w:r>
    </w:p>
    <w:p w:rsidR="00151D99" w:rsidRDefault="00151D99" w:rsidP="00BD5A5B">
      <w:pPr>
        <w:spacing w:line="240" w:lineRule="auto"/>
        <w:ind w:firstLine="851"/>
      </w:pPr>
      <w:r>
        <w:t>- Градостроительного кодекса Российской Федерации;</w:t>
      </w:r>
    </w:p>
    <w:p w:rsidR="00151D99" w:rsidRDefault="00151D99" w:rsidP="00BD5A5B">
      <w:pPr>
        <w:spacing w:line="240" w:lineRule="auto"/>
        <w:ind w:firstLine="851"/>
      </w:pPr>
      <w:r>
        <w:t>- Земельного кодекса Российской Федерации;</w:t>
      </w:r>
    </w:p>
    <w:p w:rsidR="00151D99" w:rsidRDefault="00151D99" w:rsidP="00BD5A5B">
      <w:pPr>
        <w:spacing w:line="240" w:lineRule="auto"/>
        <w:ind w:firstLine="851"/>
        <w:rPr>
          <w:color w:val="000000"/>
        </w:rPr>
      </w:pPr>
      <w:r>
        <w:t xml:space="preserve">- </w:t>
      </w:r>
      <w:r>
        <w:rPr>
          <w:color w:val="000000"/>
        </w:rPr>
        <w:t>Генерального плана развития городского округа «Город Белгород»   до 2025 года, утвержденного решением Совета депутатов города Белгорода от  26 сентября 2006 года № 335 (в редакции от 29 июня 2017 года № 535);</w:t>
      </w:r>
    </w:p>
    <w:p w:rsidR="00151D99" w:rsidRDefault="00151D99" w:rsidP="00BD5A5B">
      <w:pPr>
        <w:spacing w:line="240" w:lineRule="auto"/>
        <w:ind w:firstLine="851"/>
      </w:pPr>
      <w:r>
        <w:t xml:space="preserve">- Правил землепользования и застройки города Белгорода. </w:t>
      </w:r>
      <w:r>
        <w:rPr>
          <w:color w:val="000000"/>
        </w:rPr>
        <w:t>Карты градостроительного зонирования</w:t>
      </w:r>
      <w:r>
        <w:t xml:space="preserve">, утвержденных </w:t>
      </w:r>
      <w:r>
        <w:rPr>
          <w:color w:val="000000"/>
        </w:rPr>
        <w:t>решением Совета депутатов в г. Белгороде от 27 февраля 2007 года № 429 (в редакции от 29 июня 2017 года № 536);</w:t>
      </w:r>
    </w:p>
    <w:p w:rsidR="00151D99" w:rsidRDefault="00151D99" w:rsidP="00BD5A5B">
      <w:pPr>
        <w:spacing w:line="240" w:lineRule="auto"/>
        <w:ind w:firstLine="851"/>
      </w:pPr>
      <w:r>
        <w:t xml:space="preserve">- </w:t>
      </w:r>
      <w:r w:rsidRPr="00E83BD9">
        <w:rPr>
          <w:color w:val="auto"/>
        </w:rPr>
        <w:t>СП 42.13330.201</w:t>
      </w:r>
      <w:r>
        <w:rPr>
          <w:color w:val="auto"/>
        </w:rPr>
        <w:t>6</w:t>
      </w:r>
      <w:r>
        <w:rPr>
          <w:color w:val="000000"/>
        </w:rPr>
        <w:t>«</w:t>
      </w:r>
      <w:r>
        <w:t>Градостроительство. Планировка и застройка городских и сельских поселений», актуализированная редакция                 СНиП 2.07.01-89*;</w:t>
      </w:r>
    </w:p>
    <w:p w:rsidR="00151D99" w:rsidRDefault="00151D99" w:rsidP="00BD5A5B">
      <w:pPr>
        <w:spacing w:line="240" w:lineRule="auto"/>
        <w:ind w:firstLine="851"/>
      </w:pPr>
      <w:r>
        <w:t xml:space="preserve">- СанПиН 2.2.1/2.1.1.1200-03 </w:t>
      </w:r>
      <w:r>
        <w:rPr>
          <w:color w:val="000000"/>
        </w:rPr>
        <w:t>«</w:t>
      </w:r>
      <w:r>
        <w:t>Санитарно-защитные зоны и санитарная классификация предприятий, сооружений и иных объектов»;</w:t>
      </w:r>
    </w:p>
    <w:p w:rsidR="00151D99" w:rsidRPr="00C010FF" w:rsidRDefault="00151D99" w:rsidP="00BD5A5B">
      <w:pPr>
        <w:spacing w:line="240" w:lineRule="auto"/>
        <w:ind w:firstLine="851"/>
        <w:rPr>
          <w:bCs/>
        </w:rPr>
      </w:pPr>
      <w:r>
        <w:rPr>
          <w:color w:val="000000"/>
        </w:rPr>
        <w:t xml:space="preserve">- </w:t>
      </w:r>
      <w:r>
        <w:rPr>
          <w:bCs/>
        </w:rPr>
        <w:t>«Местных нормативов градостроительного проектирования городского округа «Город Белгород», утвержденных решением Совета депутатов города Белгорода от 26 февраля 2015 года № 201.</w:t>
      </w:r>
    </w:p>
    <w:p w:rsidR="00151D99" w:rsidRDefault="00151D99">
      <w:pPr>
        <w:pStyle w:val="a8"/>
      </w:pPr>
    </w:p>
    <w:p w:rsidR="00151D99" w:rsidRDefault="00151D99">
      <w:pPr>
        <w:pStyle w:val="a8"/>
      </w:pPr>
    </w:p>
    <w:p w:rsidR="00151D99" w:rsidRDefault="00151D99" w:rsidP="00BD5A5B">
      <w:pPr>
        <w:pStyle w:val="a8"/>
      </w:pPr>
      <w:r>
        <w:t>Введение</w:t>
      </w:r>
    </w:p>
    <w:p w:rsidR="00151D99" w:rsidRDefault="00151D99">
      <w:pPr>
        <w:spacing w:line="240" w:lineRule="auto"/>
        <w:rPr>
          <w:lang w:eastAsia="ru-RU"/>
        </w:rPr>
      </w:pPr>
    </w:p>
    <w:p w:rsidR="00151D99" w:rsidRDefault="00151D99" w:rsidP="00BD5A5B">
      <w:pPr>
        <w:spacing w:line="240" w:lineRule="auto"/>
        <w:ind w:right="-51" w:firstLine="851"/>
      </w:pPr>
      <w:r w:rsidRPr="00135CD4">
        <w:rPr>
          <w:color w:val="000000"/>
        </w:rPr>
        <w:t xml:space="preserve">Проект </w:t>
      </w:r>
      <w:r>
        <w:rPr>
          <w:color w:val="000000"/>
        </w:rPr>
        <w:t>межевания</w:t>
      </w:r>
      <w:r w:rsidRPr="00135CD4">
        <w:rPr>
          <w:color w:val="000000"/>
        </w:rPr>
        <w:t xml:space="preserve"> территории разработан на основании распоряжения администрации города Белгорода от «</w:t>
      </w:r>
      <w:r>
        <w:rPr>
          <w:color w:val="000000"/>
        </w:rPr>
        <w:t>14</w:t>
      </w:r>
      <w:r w:rsidRPr="00135CD4">
        <w:rPr>
          <w:color w:val="000000"/>
        </w:rPr>
        <w:t xml:space="preserve">» </w:t>
      </w:r>
      <w:r>
        <w:rPr>
          <w:color w:val="000000"/>
        </w:rPr>
        <w:t xml:space="preserve">июня </w:t>
      </w:r>
      <w:r w:rsidRPr="00135CD4">
        <w:rPr>
          <w:color w:val="000000"/>
        </w:rPr>
        <w:t xml:space="preserve">2017 года№ </w:t>
      </w:r>
      <w:r>
        <w:rPr>
          <w:color w:val="000000"/>
        </w:rPr>
        <w:t xml:space="preserve">725                      </w:t>
      </w:r>
      <w:r w:rsidRPr="00135CD4">
        <w:rPr>
          <w:color w:val="000000"/>
        </w:rPr>
        <w:t xml:space="preserve">«О </w:t>
      </w:r>
      <w:r>
        <w:rPr>
          <w:color w:val="000000"/>
        </w:rPr>
        <w:t>внесении изменений вдокументацию по планировке территории в составе проекта</w:t>
      </w:r>
      <w:r w:rsidRPr="00135CD4">
        <w:rPr>
          <w:color w:val="000000"/>
        </w:rPr>
        <w:t xml:space="preserve"> планировки</w:t>
      </w:r>
      <w:r>
        <w:rPr>
          <w:color w:val="000000"/>
        </w:rPr>
        <w:t xml:space="preserve"> территории</w:t>
      </w:r>
      <w:r w:rsidRPr="00135CD4">
        <w:rPr>
          <w:color w:val="000000"/>
        </w:rPr>
        <w:t xml:space="preserve"> и проекта межевания </w:t>
      </w:r>
      <w:r w:rsidRPr="00135CD4">
        <w:t xml:space="preserve">территории </w:t>
      </w:r>
      <w:r>
        <w:t>в границах улиц Студенческая – Калинина – Меловая</w:t>
      </w:r>
      <w:r w:rsidRPr="00135CD4">
        <w:t>город</w:t>
      </w:r>
      <w:r>
        <w:t>а</w:t>
      </w:r>
      <w:r w:rsidRPr="00135CD4">
        <w:t xml:space="preserve"> Белгород</w:t>
      </w:r>
      <w:r>
        <w:t>а</w:t>
      </w:r>
      <w:r w:rsidRPr="00135CD4">
        <w:rPr>
          <w:color w:val="000000"/>
        </w:rPr>
        <w:t>»</w:t>
      </w:r>
      <w:r>
        <w:rPr>
          <w:color w:val="000000"/>
        </w:rPr>
        <w:t xml:space="preserve">. </w:t>
      </w:r>
      <w:r>
        <w:rPr>
          <w:bCs/>
          <w:color w:val="000000"/>
        </w:rPr>
        <w:t xml:space="preserve">Проект межевания выполнен в </w:t>
      </w:r>
      <w:r>
        <w:rPr>
          <w:color w:val="000000"/>
        </w:rPr>
        <w:t>соответствии с документацией по планировке территории, утвержденной постановлением администрации города Белгорода от 25 августа 2014 года № 151.</w:t>
      </w:r>
    </w:p>
    <w:p w:rsidR="00151D99" w:rsidRDefault="00151D99" w:rsidP="00BD5A5B">
      <w:pPr>
        <w:spacing w:line="240" w:lineRule="auto"/>
        <w:ind w:right="-1" w:firstLine="851"/>
        <w:contextualSpacing/>
      </w:pPr>
      <w:r>
        <w:t>В соответствии со ст.43 Градостроительного кодекса РФ подготовка проекта межевания территории осуществлена в целях определения местоположения границ образуемых земельных участков, а также в целях установления красных линий - границ территории общего пользования.</w:t>
      </w:r>
    </w:p>
    <w:p w:rsidR="00151D99" w:rsidRDefault="00151D99" w:rsidP="00C1429E">
      <w:pPr>
        <w:spacing w:line="240" w:lineRule="auto"/>
        <w:ind w:right="-1" w:firstLine="851"/>
        <w:contextualSpacing/>
      </w:pPr>
      <w:r>
        <w:t>При подготовке проекта межевания территории определение местоположения границ образуемых земельных участков осуществлено в соответствии с градостроительными регламентами территориальных зон.</w:t>
      </w:r>
    </w:p>
    <w:p w:rsidR="00151D99" w:rsidRDefault="00151D99" w:rsidP="00BD5A5B">
      <w:pPr>
        <w:spacing w:line="240" w:lineRule="auto"/>
        <w:ind w:right="-1" w:firstLine="851"/>
        <w:contextualSpacing/>
      </w:pPr>
    </w:p>
    <w:p w:rsidR="00151D99" w:rsidRDefault="00151D99" w:rsidP="00B6101E">
      <w:pPr>
        <w:spacing w:line="240" w:lineRule="auto"/>
        <w:ind w:firstLine="851"/>
      </w:pPr>
    </w:p>
    <w:p w:rsidR="00151D99" w:rsidRDefault="00151D99" w:rsidP="00185532">
      <w:pPr>
        <w:pStyle w:val="a8"/>
      </w:pPr>
      <w:r>
        <w:t>1.  Анализ существующего положения</w:t>
      </w:r>
    </w:p>
    <w:p w:rsidR="00151D99" w:rsidRDefault="00151D99" w:rsidP="0068341E">
      <w:pPr>
        <w:spacing w:line="240" w:lineRule="auto"/>
        <w:ind w:left="709"/>
      </w:pPr>
    </w:p>
    <w:p w:rsidR="00151D99" w:rsidRDefault="00151D99" w:rsidP="002544C3">
      <w:pPr>
        <w:spacing w:line="240" w:lineRule="auto"/>
        <w:ind w:firstLine="851"/>
        <w:rPr>
          <w:color w:val="000000"/>
        </w:rPr>
      </w:pPr>
      <w:r>
        <w:t xml:space="preserve">Территория, на которую разрабатывается проект межевания, </w:t>
      </w:r>
      <w:r>
        <w:rPr>
          <w:color w:val="000000"/>
        </w:rPr>
        <w:t xml:space="preserve">расположена в северной части города Белгорода. </w:t>
      </w:r>
      <w:r>
        <w:t>Рельеф местности пересеченный – необходимо произвести рекультивацию и засыпку грунтом (незастроенная территория представляет собой участок выработанного мелового карьера).</w:t>
      </w:r>
      <w:r>
        <w:rPr>
          <w:color w:val="000000"/>
        </w:rPr>
        <w:t xml:space="preserve"> Участок проектирования ограничен:</w:t>
      </w:r>
    </w:p>
    <w:p w:rsidR="00151D99" w:rsidRDefault="00151D99" w:rsidP="002544C3">
      <w:pPr>
        <w:shd w:val="clear" w:color="auto" w:fill="FFFFFF"/>
        <w:spacing w:line="240" w:lineRule="auto"/>
        <w:ind w:firstLine="851"/>
      </w:pPr>
      <w:r>
        <w:rPr>
          <w:color w:val="000000"/>
        </w:rPr>
        <w:t>- с юга – территорией завода БКСМ;</w:t>
      </w:r>
    </w:p>
    <w:p w:rsidR="00151D99" w:rsidRDefault="00151D99" w:rsidP="002544C3">
      <w:pPr>
        <w:spacing w:line="240" w:lineRule="auto"/>
        <w:ind w:firstLine="851"/>
      </w:pPr>
      <w:r>
        <w:rPr>
          <w:color w:val="000000"/>
        </w:rPr>
        <w:t>- с запада – существующей автомобильной дорогой местного значения в промышленном районе (подъезд на территорию завода БКСМ);</w:t>
      </w:r>
    </w:p>
    <w:p w:rsidR="00151D99" w:rsidRDefault="00151D99" w:rsidP="002544C3">
      <w:pPr>
        <w:spacing w:line="240" w:lineRule="auto"/>
        <w:ind w:firstLine="851"/>
        <w:rPr>
          <w:color w:val="000000"/>
        </w:rPr>
      </w:pPr>
      <w:r>
        <w:rPr>
          <w:color w:val="000000"/>
        </w:rPr>
        <w:t>- с севера - существующей магистральной улицей общегородского значения (ул. Студенческая);</w:t>
      </w:r>
    </w:p>
    <w:p w:rsidR="00151D99" w:rsidRDefault="00151D99" w:rsidP="002544C3">
      <w:pPr>
        <w:spacing w:line="240" w:lineRule="auto"/>
        <w:ind w:firstLine="851"/>
      </w:pPr>
      <w:r>
        <w:rPr>
          <w:color w:val="000000"/>
        </w:rPr>
        <w:t>- с востока - существующей магистральной улицей общегородского значения(ул. Калинина).</w:t>
      </w:r>
    </w:p>
    <w:p w:rsidR="00151D99" w:rsidRDefault="00151D99" w:rsidP="002544C3">
      <w:pPr>
        <w:spacing w:line="240" w:lineRule="auto"/>
        <w:ind w:firstLine="851"/>
      </w:pPr>
      <w:r>
        <w:t>Площадь территории в границах разработки проекта межевания составляет83,5 га. Территория частично застроена зданиями торговых центров по продаже автомобилей, автомобильного рынка, АЗС. На участке площадью 8,82 га запланировано устройство городского парка (работы по освоению территории еще не проводились).</w:t>
      </w:r>
    </w:p>
    <w:p w:rsidR="00151D99" w:rsidRDefault="00151D99" w:rsidP="002544C3">
      <w:pPr>
        <w:spacing w:line="240" w:lineRule="auto"/>
        <w:ind w:right="-1" w:firstLine="851"/>
        <w:rPr>
          <w:rStyle w:val="FontStyle89"/>
          <w:i w:val="0"/>
          <w:sz w:val="28"/>
        </w:rPr>
      </w:pPr>
      <w:r>
        <w:rPr>
          <w:rStyle w:val="FontStyle89"/>
          <w:i w:val="0"/>
          <w:sz w:val="28"/>
        </w:rPr>
        <w:t>В северной и восточной части территории проходят магистральные улицы общегородского значения (ул. Студенческая и ул. Калинина). На пересечении автомобильных дорог предусмотрено строительство транспортной развязки в двух уровнях (документация по планировке территории для размещения линейного объекта утверждена Постановлением администрации города Белгорода от 23 декабря 2015 года № 185).</w:t>
      </w:r>
    </w:p>
    <w:p w:rsidR="00151D99" w:rsidRPr="00185532" w:rsidRDefault="00151D99" w:rsidP="002544C3">
      <w:pPr>
        <w:spacing w:line="240" w:lineRule="auto"/>
        <w:ind w:firstLine="851"/>
        <w:rPr>
          <w:color w:val="000000"/>
        </w:rPr>
      </w:pPr>
      <w:r>
        <w:rPr>
          <w:color w:val="000000"/>
        </w:rPr>
        <w:t xml:space="preserve">Площадь всех ранее образованных </w:t>
      </w:r>
      <w:r>
        <w:t xml:space="preserve">и зарегистрированных в ГКН </w:t>
      </w:r>
      <w:r>
        <w:rPr>
          <w:color w:val="000000"/>
        </w:rPr>
        <w:t xml:space="preserve">земельных участков в границах территории разработки проекта межевания составляет </w:t>
      </w:r>
      <w:r>
        <w:t>34</w:t>
      </w:r>
      <w:r>
        <w:rPr>
          <w:color w:val="000000"/>
        </w:rPr>
        <w:t xml:space="preserve"> га.</w:t>
      </w:r>
    </w:p>
    <w:p w:rsidR="00151D99" w:rsidRPr="00185532" w:rsidRDefault="00151D99" w:rsidP="002544C3">
      <w:pPr>
        <w:spacing w:line="240" w:lineRule="auto"/>
        <w:ind w:firstLine="851"/>
      </w:pPr>
      <w:r>
        <w:t>Сведения о ранее образованных земельных участках представлены в таблице 1.</w:t>
      </w:r>
    </w:p>
    <w:p w:rsidR="00151D99" w:rsidRDefault="00151D99" w:rsidP="00F43954">
      <w:pPr>
        <w:spacing w:line="240" w:lineRule="auto"/>
        <w:jc w:val="right"/>
      </w:pPr>
      <w:r>
        <w:rPr>
          <w:bCs/>
          <w:iCs/>
        </w:rPr>
        <w:t>Таблица 1</w:t>
      </w:r>
    </w:p>
    <w:p w:rsidR="00151D99" w:rsidRDefault="00151D99" w:rsidP="00F43954">
      <w:pPr>
        <w:spacing w:after="120" w:line="240" w:lineRule="auto"/>
        <w:rPr>
          <w:b/>
          <w:bCs/>
        </w:rPr>
      </w:pPr>
      <w:r>
        <w:rPr>
          <w:b/>
          <w:bCs/>
        </w:rPr>
        <w:t xml:space="preserve">Перечень сформированных </w:t>
      </w:r>
      <w:r>
        <w:rPr>
          <w:b/>
        </w:rPr>
        <w:t xml:space="preserve">и зарегистрированных в ГКН </w:t>
      </w:r>
      <w:r>
        <w:rPr>
          <w:b/>
          <w:bCs/>
        </w:rPr>
        <w:t>земельных участков в границах территории разработки проекта</w:t>
      </w:r>
    </w:p>
    <w:tbl>
      <w:tblPr>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A0"/>
      </w:tblPr>
      <w:tblGrid>
        <w:gridCol w:w="2093"/>
        <w:gridCol w:w="3260"/>
        <w:gridCol w:w="1701"/>
        <w:gridCol w:w="2410"/>
      </w:tblGrid>
      <w:tr w:rsidR="00151D99" w:rsidRPr="00B316CC" w:rsidTr="004E3A4E">
        <w:trPr>
          <w:trHeight w:val="1134"/>
        </w:trPr>
        <w:tc>
          <w:tcPr>
            <w:tcW w:w="2093" w:type="dxa"/>
          </w:tcPr>
          <w:p w:rsidR="00151D99" w:rsidRPr="004E3A4E" w:rsidRDefault="00151D99" w:rsidP="004E3A4E">
            <w:pPr>
              <w:spacing w:line="240" w:lineRule="auto"/>
              <w:jc w:val="center"/>
              <w:rPr>
                <w:b/>
                <w:bCs/>
                <w:color w:val="000000"/>
                <w:lang w:eastAsia="ru-RU"/>
              </w:rPr>
            </w:pPr>
            <w:r w:rsidRPr="004E3A4E">
              <w:rPr>
                <w:b/>
                <w:bCs/>
                <w:color w:val="000000"/>
                <w:lang w:eastAsia="ru-RU"/>
              </w:rPr>
              <w:t>Кадастровый номер земельного участка</w:t>
            </w:r>
          </w:p>
        </w:tc>
        <w:tc>
          <w:tcPr>
            <w:tcW w:w="3260" w:type="dxa"/>
            <w:tcMar>
              <w:left w:w="103" w:type="dxa"/>
            </w:tcMar>
          </w:tcPr>
          <w:p w:rsidR="00151D99" w:rsidRPr="004E3A4E" w:rsidRDefault="00151D99" w:rsidP="004E3A4E">
            <w:pPr>
              <w:spacing w:line="240" w:lineRule="auto"/>
              <w:jc w:val="center"/>
              <w:rPr>
                <w:iCs/>
                <w:lang w:eastAsia="ru-RU" w:bidi="sa-IN"/>
              </w:rPr>
            </w:pPr>
            <w:r w:rsidRPr="004E3A4E">
              <w:rPr>
                <w:b/>
                <w:bCs/>
                <w:color w:val="000000"/>
                <w:lang w:eastAsia="ru-RU"/>
              </w:rPr>
              <w:t>Вид разрешенного использования по сведениям ГКН</w:t>
            </w:r>
          </w:p>
        </w:tc>
        <w:tc>
          <w:tcPr>
            <w:tcW w:w="1701" w:type="dxa"/>
          </w:tcPr>
          <w:p w:rsidR="00151D99" w:rsidRPr="004E3A4E" w:rsidRDefault="00151D99" w:rsidP="004E3A4E">
            <w:pPr>
              <w:spacing w:line="240" w:lineRule="auto"/>
              <w:jc w:val="center"/>
              <w:rPr>
                <w:b/>
                <w:bCs/>
                <w:color w:val="000000"/>
                <w:lang w:eastAsia="ru-RU"/>
              </w:rPr>
            </w:pPr>
            <w:r w:rsidRPr="004E3A4E">
              <w:rPr>
                <w:b/>
                <w:bCs/>
                <w:color w:val="000000"/>
                <w:lang w:eastAsia="ru-RU"/>
              </w:rPr>
              <w:t>Площадь земельного участка,</w:t>
            </w:r>
          </w:p>
          <w:p w:rsidR="00151D99" w:rsidRPr="004E3A4E" w:rsidRDefault="00151D99" w:rsidP="004E3A4E">
            <w:pPr>
              <w:spacing w:line="240" w:lineRule="auto"/>
              <w:jc w:val="center"/>
              <w:rPr>
                <w:iCs/>
                <w:lang w:eastAsia="ru-RU" w:bidi="sa-IN"/>
              </w:rPr>
            </w:pPr>
            <w:r w:rsidRPr="004E3A4E">
              <w:rPr>
                <w:b/>
                <w:bCs/>
                <w:color w:val="000000"/>
                <w:lang w:eastAsia="ru-RU"/>
              </w:rPr>
              <w:t>кв.м</w:t>
            </w:r>
          </w:p>
        </w:tc>
        <w:tc>
          <w:tcPr>
            <w:tcW w:w="2410" w:type="dxa"/>
          </w:tcPr>
          <w:p w:rsidR="00151D99" w:rsidRPr="004E3A4E" w:rsidRDefault="00151D99" w:rsidP="004E3A4E">
            <w:pPr>
              <w:spacing w:line="240" w:lineRule="auto"/>
              <w:jc w:val="center"/>
              <w:rPr>
                <w:iCs/>
                <w:lang w:eastAsia="ru-RU" w:bidi="sa-IN"/>
              </w:rPr>
            </w:pPr>
            <w:r w:rsidRPr="004E3A4E">
              <w:rPr>
                <w:b/>
                <w:bCs/>
                <w:color w:val="000000"/>
                <w:lang w:eastAsia="ru-RU"/>
              </w:rPr>
              <w:t>Адрес</w:t>
            </w:r>
          </w:p>
        </w:tc>
      </w:tr>
      <w:tr w:rsidR="00151D99" w:rsidRPr="00B316CC" w:rsidTr="004E3A4E">
        <w:tc>
          <w:tcPr>
            <w:tcW w:w="2093" w:type="dxa"/>
          </w:tcPr>
          <w:p w:rsidR="00151D99" w:rsidRPr="004E3A4E" w:rsidRDefault="00151D99" w:rsidP="004E3A4E">
            <w:pPr>
              <w:spacing w:line="240" w:lineRule="auto"/>
              <w:rPr>
                <w:rStyle w:val="Strong"/>
                <w:color w:val="000000"/>
                <w:sz w:val="24"/>
                <w:szCs w:val="24"/>
                <w:lang w:eastAsia="ru-RU"/>
              </w:rPr>
            </w:pPr>
            <w:r w:rsidRPr="004E3A4E">
              <w:rPr>
                <w:bCs/>
                <w:color w:val="000000"/>
                <w:sz w:val="24"/>
                <w:szCs w:val="24"/>
                <w:lang w:eastAsia="ru-RU"/>
              </w:rPr>
              <w:t>31:16:0206020:749</w:t>
            </w:r>
          </w:p>
        </w:tc>
        <w:tc>
          <w:tcPr>
            <w:tcW w:w="3260" w:type="dxa"/>
            <w:vMerge w:val="restart"/>
            <w:tcMar>
              <w:left w:w="103" w:type="dxa"/>
            </w:tcMar>
          </w:tcPr>
          <w:p w:rsidR="00151D99" w:rsidRPr="004E3A4E" w:rsidRDefault="00151D99" w:rsidP="004E3A4E">
            <w:pPr>
              <w:spacing w:line="240" w:lineRule="auto"/>
              <w:jc w:val="left"/>
              <w:rPr>
                <w:color w:val="333333"/>
                <w:sz w:val="24"/>
                <w:szCs w:val="24"/>
                <w:lang w:eastAsia="ru-RU"/>
              </w:rPr>
            </w:pPr>
            <w:r w:rsidRPr="004E3A4E">
              <w:rPr>
                <w:color w:val="333333"/>
                <w:sz w:val="24"/>
                <w:szCs w:val="24"/>
                <w:lang w:eastAsia="ru-RU"/>
              </w:rPr>
              <w:t>для строительства автомобильного центра</w:t>
            </w:r>
          </w:p>
        </w:tc>
        <w:tc>
          <w:tcPr>
            <w:tcW w:w="1701" w:type="dxa"/>
          </w:tcPr>
          <w:p w:rsidR="00151D99" w:rsidRPr="004E3A4E" w:rsidRDefault="00151D99" w:rsidP="004E3A4E">
            <w:pPr>
              <w:spacing w:line="240" w:lineRule="auto"/>
              <w:jc w:val="center"/>
              <w:rPr>
                <w:iCs/>
                <w:lang w:eastAsia="ru-RU" w:bidi="sa-IN"/>
              </w:rPr>
            </w:pPr>
            <w:r w:rsidRPr="004E3A4E">
              <w:rPr>
                <w:color w:val="000000"/>
                <w:lang w:eastAsia="ru-RU"/>
              </w:rPr>
              <w:t>1629</w:t>
            </w:r>
          </w:p>
        </w:tc>
        <w:tc>
          <w:tcPr>
            <w:tcW w:w="2410" w:type="dxa"/>
            <w:vMerge w:val="restart"/>
          </w:tcPr>
          <w:p w:rsidR="00151D99" w:rsidRPr="004E3A4E" w:rsidRDefault="00151D99" w:rsidP="004E3A4E">
            <w:pPr>
              <w:spacing w:line="240" w:lineRule="auto"/>
              <w:jc w:val="left"/>
              <w:rPr>
                <w:iCs/>
                <w:sz w:val="24"/>
                <w:szCs w:val="24"/>
                <w:lang w:eastAsia="ru-RU" w:bidi="sa-IN"/>
              </w:rPr>
            </w:pPr>
            <w:r w:rsidRPr="004E3A4E">
              <w:rPr>
                <w:iCs/>
                <w:sz w:val="24"/>
                <w:szCs w:val="24"/>
                <w:lang w:eastAsia="ru-RU" w:bidi="sa-IN"/>
              </w:rPr>
              <w:t>ул.Студенческая, 1у</w:t>
            </w:r>
          </w:p>
          <w:p w:rsidR="00151D99" w:rsidRPr="004E3A4E" w:rsidRDefault="00151D99" w:rsidP="004E3A4E">
            <w:pPr>
              <w:spacing w:line="240" w:lineRule="auto"/>
              <w:jc w:val="left"/>
              <w:rPr>
                <w:iCs/>
                <w:sz w:val="24"/>
                <w:szCs w:val="24"/>
                <w:lang w:eastAsia="ru-RU" w:bidi="sa-IN"/>
              </w:rPr>
            </w:pPr>
            <w:r w:rsidRPr="004E3A4E">
              <w:rPr>
                <w:iCs/>
                <w:sz w:val="24"/>
                <w:szCs w:val="24"/>
                <w:lang w:eastAsia="ru-RU" w:bidi="sa-IN"/>
              </w:rPr>
              <w:t>ул.Студенческая, 1ш</w:t>
            </w: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31:16:0206020:748</w:t>
            </w:r>
          </w:p>
        </w:tc>
        <w:tc>
          <w:tcPr>
            <w:tcW w:w="3260" w:type="dxa"/>
            <w:vMerge/>
            <w:tcBorders>
              <w:bottom w:val="single" w:sz="4" w:space="0" w:color="auto"/>
            </w:tcBorders>
            <w:tcMar>
              <w:left w:w="103" w:type="dxa"/>
            </w:tcMar>
          </w:tcPr>
          <w:p w:rsidR="00151D99" w:rsidRPr="004E3A4E" w:rsidRDefault="00151D99" w:rsidP="004E3A4E">
            <w:pPr>
              <w:spacing w:line="240" w:lineRule="auto"/>
              <w:jc w:val="left"/>
              <w:rPr>
                <w:b/>
                <w:color w:val="333333"/>
                <w:sz w:val="24"/>
                <w:szCs w:val="24"/>
                <w:lang w:eastAsia="ru-RU"/>
              </w:rPr>
            </w:pP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5244</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31:16:0206020:861</w:t>
            </w:r>
          </w:p>
        </w:tc>
        <w:tc>
          <w:tcPr>
            <w:tcW w:w="3260" w:type="dxa"/>
            <w:vMerge w:val="restart"/>
            <w:tcBorders>
              <w:top w:val="single" w:sz="4" w:space="0" w:color="auto"/>
            </w:tcBorders>
            <w:tcMar>
              <w:left w:w="103" w:type="dxa"/>
            </w:tcMar>
          </w:tcPr>
          <w:p w:rsidR="00151D99" w:rsidRPr="004E3A4E" w:rsidRDefault="00151D99" w:rsidP="004E3A4E">
            <w:pPr>
              <w:spacing w:line="240" w:lineRule="auto"/>
              <w:jc w:val="left"/>
              <w:rPr>
                <w:iCs/>
                <w:sz w:val="24"/>
                <w:szCs w:val="24"/>
                <w:lang w:eastAsia="ru-RU" w:bidi="sa-IN"/>
              </w:rPr>
            </w:pPr>
            <w:r w:rsidRPr="004E3A4E">
              <w:rPr>
                <w:iCs/>
                <w:sz w:val="24"/>
                <w:szCs w:val="24"/>
                <w:lang w:eastAsia="ru-RU" w:bidi="sa-IN"/>
              </w:rPr>
              <w:t>для размещения и эксплуатации складов хранения новых автомобилей</w:t>
            </w: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10059</w:t>
            </w:r>
          </w:p>
        </w:tc>
        <w:tc>
          <w:tcPr>
            <w:tcW w:w="2410" w:type="dxa"/>
            <w:vMerge w:val="restart"/>
          </w:tcPr>
          <w:p w:rsidR="00151D99" w:rsidRPr="004E3A4E" w:rsidRDefault="00151D99" w:rsidP="004E3A4E">
            <w:pPr>
              <w:spacing w:line="240" w:lineRule="auto"/>
              <w:jc w:val="left"/>
              <w:rPr>
                <w:iCs/>
                <w:lang w:eastAsia="ru-RU" w:bidi="sa-IN"/>
              </w:rPr>
            </w:pPr>
            <w:r w:rsidRPr="004E3A4E">
              <w:rPr>
                <w:iCs/>
                <w:sz w:val="24"/>
                <w:szCs w:val="24"/>
                <w:lang w:eastAsia="ru-RU" w:bidi="sa-IN"/>
              </w:rPr>
              <w:t>ул.Студенческая, 1ф</w:t>
            </w: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31:16:0206020:860</w:t>
            </w:r>
          </w:p>
        </w:tc>
        <w:tc>
          <w:tcPr>
            <w:tcW w:w="3260" w:type="dxa"/>
            <w:vMerge/>
            <w:tcBorders>
              <w:bottom w:val="single" w:sz="4" w:space="0" w:color="auto"/>
            </w:tcBorders>
            <w:tcMar>
              <w:left w:w="103" w:type="dxa"/>
            </w:tcMar>
          </w:tcPr>
          <w:p w:rsidR="00151D99" w:rsidRPr="004E3A4E" w:rsidRDefault="00151D99" w:rsidP="004E3A4E">
            <w:pPr>
              <w:spacing w:line="240" w:lineRule="auto"/>
              <w:jc w:val="left"/>
              <w:rPr>
                <w:b/>
                <w:color w:val="333333"/>
                <w:sz w:val="24"/>
                <w:szCs w:val="24"/>
                <w:lang w:eastAsia="ru-RU"/>
              </w:rPr>
            </w:pP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3088</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31:16:0206020:57</w:t>
            </w:r>
          </w:p>
        </w:tc>
        <w:tc>
          <w:tcPr>
            <w:tcW w:w="3260" w:type="dxa"/>
            <w:tcBorders>
              <w:top w:val="single" w:sz="4" w:space="0" w:color="auto"/>
              <w:bottom w:val="single" w:sz="4" w:space="0" w:color="auto"/>
            </w:tcBorders>
            <w:tcMar>
              <w:left w:w="103" w:type="dxa"/>
            </w:tcMar>
          </w:tcPr>
          <w:p w:rsidR="00151D99" w:rsidRPr="004E3A4E" w:rsidRDefault="00151D99" w:rsidP="004E3A4E">
            <w:pPr>
              <w:spacing w:line="240" w:lineRule="auto"/>
              <w:jc w:val="left"/>
              <w:rPr>
                <w:b/>
                <w:color w:val="333333"/>
                <w:sz w:val="24"/>
                <w:szCs w:val="24"/>
                <w:lang w:eastAsia="ru-RU"/>
              </w:rPr>
            </w:pPr>
            <w:r w:rsidRPr="004E3A4E">
              <w:rPr>
                <w:iCs/>
                <w:sz w:val="24"/>
                <w:szCs w:val="24"/>
                <w:lang w:eastAsia="ru-RU" w:bidi="sa-IN"/>
              </w:rPr>
              <w:t>для размещения и эксплуатации объектов автомобильного транспорта</w:t>
            </w: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25020</w:t>
            </w:r>
          </w:p>
        </w:tc>
        <w:tc>
          <w:tcPr>
            <w:tcW w:w="2410" w:type="dxa"/>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w:t>
            </w:r>
          </w:p>
        </w:tc>
      </w:tr>
      <w:tr w:rsidR="00151D99" w:rsidRPr="00B316CC" w:rsidTr="004E3A4E">
        <w:tc>
          <w:tcPr>
            <w:tcW w:w="2093" w:type="dxa"/>
          </w:tcPr>
          <w:p w:rsidR="00151D99" w:rsidRPr="004E3A4E" w:rsidRDefault="00151D99" w:rsidP="004E3A4E">
            <w:pPr>
              <w:spacing w:line="240" w:lineRule="auto"/>
              <w:rPr>
                <w:color w:val="4F81BD"/>
                <w:sz w:val="24"/>
                <w:szCs w:val="24"/>
                <w:lang w:eastAsia="ru-RU"/>
              </w:rPr>
            </w:pPr>
            <w:r w:rsidRPr="004E3A4E">
              <w:rPr>
                <w:bCs/>
                <w:color w:val="000000"/>
                <w:sz w:val="24"/>
                <w:szCs w:val="24"/>
                <w:lang w:eastAsia="ru-RU"/>
              </w:rPr>
              <w:t>31:16:0206020:231</w:t>
            </w:r>
          </w:p>
        </w:tc>
        <w:tc>
          <w:tcPr>
            <w:tcW w:w="3260" w:type="dxa"/>
            <w:vMerge w:val="restart"/>
            <w:tcBorders>
              <w:top w:val="single" w:sz="4" w:space="0" w:color="auto"/>
            </w:tcBorders>
            <w:tcMar>
              <w:left w:w="103" w:type="dxa"/>
            </w:tcMar>
          </w:tcPr>
          <w:p w:rsidR="00151D99" w:rsidRPr="004E3A4E" w:rsidRDefault="00151D99" w:rsidP="004E3A4E">
            <w:pPr>
              <w:spacing w:line="240" w:lineRule="auto"/>
              <w:jc w:val="left"/>
              <w:rPr>
                <w:color w:val="4F81BD"/>
                <w:lang w:eastAsia="ru-RU"/>
              </w:rPr>
            </w:pPr>
            <w:r w:rsidRPr="004E3A4E">
              <w:rPr>
                <w:iCs/>
                <w:sz w:val="24"/>
                <w:szCs w:val="24"/>
                <w:lang w:eastAsia="ru-RU" w:bidi="sa-IN"/>
              </w:rPr>
              <w:t>для эксплуатации нежилого здания (автоцентр по продаже и обслуживанию автомобилей)</w:t>
            </w:r>
          </w:p>
        </w:tc>
        <w:tc>
          <w:tcPr>
            <w:tcW w:w="1701" w:type="dxa"/>
          </w:tcPr>
          <w:p w:rsidR="00151D99" w:rsidRPr="004E3A4E" w:rsidRDefault="00151D99" w:rsidP="004E3A4E">
            <w:pPr>
              <w:spacing w:line="240" w:lineRule="auto"/>
              <w:jc w:val="center"/>
              <w:rPr>
                <w:iCs/>
                <w:color w:val="4F81BD"/>
                <w:lang w:eastAsia="ru-RU" w:bidi="sa-IN"/>
              </w:rPr>
            </w:pPr>
            <w:r w:rsidRPr="004E3A4E">
              <w:rPr>
                <w:iCs/>
                <w:color w:val="auto"/>
                <w:lang w:eastAsia="ru-RU" w:bidi="sa-IN"/>
              </w:rPr>
              <w:t>1863</w:t>
            </w:r>
          </w:p>
        </w:tc>
        <w:tc>
          <w:tcPr>
            <w:tcW w:w="2410" w:type="dxa"/>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 1т</w:t>
            </w: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31:16:0206020:230</w:t>
            </w:r>
          </w:p>
        </w:tc>
        <w:tc>
          <w:tcPr>
            <w:tcW w:w="3260" w:type="dxa"/>
            <w:vMerge/>
            <w:tcMar>
              <w:left w:w="103" w:type="dxa"/>
            </w:tcMar>
          </w:tcPr>
          <w:p w:rsidR="00151D99" w:rsidRPr="00365640" w:rsidRDefault="00151D99" w:rsidP="004E3A4E">
            <w:pPr>
              <w:spacing w:line="240" w:lineRule="auto"/>
              <w:jc w:val="left"/>
              <w:rPr>
                <w:lang w:eastAsia="ru-RU"/>
              </w:rPr>
            </w:pP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1587</w:t>
            </w:r>
          </w:p>
        </w:tc>
        <w:tc>
          <w:tcPr>
            <w:tcW w:w="2410" w:type="dxa"/>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 1т</w:t>
            </w: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31:16:0206020:198</w:t>
            </w:r>
          </w:p>
        </w:tc>
        <w:tc>
          <w:tcPr>
            <w:tcW w:w="3260" w:type="dxa"/>
            <w:tcBorders>
              <w:bottom w:val="single" w:sz="4" w:space="0" w:color="auto"/>
            </w:tcBorders>
            <w:tcMar>
              <w:left w:w="103" w:type="dxa"/>
            </w:tcMar>
          </w:tcPr>
          <w:p w:rsidR="00151D99" w:rsidRPr="004E3A4E" w:rsidRDefault="00151D99" w:rsidP="004E3A4E">
            <w:pPr>
              <w:spacing w:line="240" w:lineRule="auto"/>
              <w:jc w:val="left"/>
              <w:rPr>
                <w:color w:val="auto"/>
                <w:sz w:val="24"/>
                <w:szCs w:val="24"/>
                <w:lang w:eastAsia="ru-RU"/>
              </w:rPr>
            </w:pPr>
            <w:r w:rsidRPr="004E3A4E">
              <w:rPr>
                <w:iCs/>
                <w:sz w:val="24"/>
                <w:szCs w:val="24"/>
                <w:lang w:eastAsia="ru-RU" w:bidi="sa-IN"/>
              </w:rPr>
              <w:t>для размещения и эксплуатации иных объектов автомобильного транспорта</w:t>
            </w: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2550</w:t>
            </w:r>
          </w:p>
        </w:tc>
        <w:tc>
          <w:tcPr>
            <w:tcW w:w="2410" w:type="dxa"/>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 1л</w:t>
            </w: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31:16:0206020:845</w:t>
            </w:r>
          </w:p>
        </w:tc>
        <w:tc>
          <w:tcPr>
            <w:tcW w:w="3260" w:type="dxa"/>
            <w:vMerge w:val="restart"/>
            <w:tcBorders>
              <w:top w:val="single" w:sz="4" w:space="0" w:color="auto"/>
            </w:tcBorders>
            <w:tcMar>
              <w:left w:w="103" w:type="dxa"/>
            </w:tcMar>
          </w:tcPr>
          <w:p w:rsidR="00151D99" w:rsidRPr="004E3A4E" w:rsidRDefault="00151D99" w:rsidP="004E3A4E">
            <w:pPr>
              <w:spacing w:line="240" w:lineRule="atLeast"/>
              <w:jc w:val="left"/>
              <w:rPr>
                <w:color w:val="auto"/>
                <w:sz w:val="24"/>
                <w:szCs w:val="24"/>
                <w:lang w:eastAsia="ru-RU"/>
              </w:rPr>
            </w:pPr>
            <w:r w:rsidRPr="004E3A4E">
              <w:rPr>
                <w:iCs/>
                <w:color w:val="auto"/>
                <w:sz w:val="24"/>
                <w:szCs w:val="24"/>
                <w:lang w:eastAsia="ru-RU" w:bidi="sa-IN"/>
              </w:rPr>
              <w:t>для размещения автостоянки</w:t>
            </w: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748</w:t>
            </w:r>
          </w:p>
        </w:tc>
        <w:tc>
          <w:tcPr>
            <w:tcW w:w="2410" w:type="dxa"/>
            <w:vMerge w:val="restart"/>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 1т</w:t>
            </w:r>
          </w:p>
        </w:tc>
      </w:tr>
      <w:tr w:rsidR="00151D99" w:rsidRPr="00B316CC" w:rsidTr="004E3A4E">
        <w:tc>
          <w:tcPr>
            <w:tcW w:w="2093" w:type="dxa"/>
          </w:tcPr>
          <w:p w:rsidR="00151D99" w:rsidRPr="004E3A4E" w:rsidRDefault="00151D99" w:rsidP="004E3A4E">
            <w:pPr>
              <w:spacing w:line="240" w:lineRule="auto"/>
              <w:rPr>
                <w:sz w:val="24"/>
                <w:szCs w:val="24"/>
                <w:lang w:eastAsia="ru-RU"/>
              </w:rPr>
            </w:pPr>
            <w:r w:rsidRPr="004E3A4E">
              <w:rPr>
                <w:bCs/>
                <w:color w:val="000000"/>
                <w:sz w:val="24"/>
                <w:szCs w:val="24"/>
                <w:lang w:eastAsia="ru-RU"/>
              </w:rPr>
              <w:t>31:16:0206020:841</w:t>
            </w:r>
          </w:p>
        </w:tc>
        <w:tc>
          <w:tcPr>
            <w:tcW w:w="3260" w:type="dxa"/>
            <w:vMerge/>
            <w:tcMar>
              <w:left w:w="103" w:type="dxa"/>
            </w:tcMar>
          </w:tcPr>
          <w:p w:rsidR="00151D99" w:rsidRPr="004E3A4E" w:rsidRDefault="00151D99" w:rsidP="004E3A4E">
            <w:pPr>
              <w:spacing w:line="240" w:lineRule="atLeast"/>
              <w:jc w:val="left"/>
              <w:rPr>
                <w:color w:val="auto"/>
                <w:sz w:val="24"/>
                <w:szCs w:val="24"/>
                <w:lang w:eastAsia="ru-RU"/>
              </w:rPr>
            </w:pPr>
          </w:p>
        </w:tc>
        <w:tc>
          <w:tcPr>
            <w:tcW w:w="1701" w:type="dxa"/>
          </w:tcPr>
          <w:p w:rsidR="00151D99" w:rsidRPr="004E3A4E" w:rsidRDefault="00151D99" w:rsidP="004E3A4E">
            <w:pPr>
              <w:spacing w:line="240" w:lineRule="auto"/>
              <w:jc w:val="center"/>
              <w:rPr>
                <w:iCs/>
                <w:lang w:eastAsia="ru-RU" w:bidi="sa-IN"/>
              </w:rPr>
            </w:pPr>
            <w:r w:rsidRPr="004E3A4E">
              <w:rPr>
                <w:iCs/>
                <w:lang w:eastAsia="ru-RU" w:bidi="sa-IN"/>
              </w:rPr>
              <w:t>728</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327"/>
        </w:trPr>
        <w:tc>
          <w:tcPr>
            <w:tcW w:w="2093" w:type="dxa"/>
          </w:tcPr>
          <w:p w:rsidR="00151D99" w:rsidRPr="004E3A4E" w:rsidRDefault="00151D99" w:rsidP="004E3A4E">
            <w:pPr>
              <w:spacing w:line="240" w:lineRule="atLeast"/>
              <w:rPr>
                <w:sz w:val="24"/>
                <w:szCs w:val="24"/>
                <w:lang w:eastAsia="ru-RU"/>
              </w:rPr>
            </w:pPr>
            <w:r w:rsidRPr="004E3A4E">
              <w:rPr>
                <w:bCs/>
                <w:color w:val="000000"/>
                <w:sz w:val="24"/>
                <w:szCs w:val="24"/>
                <w:lang w:eastAsia="ru-RU"/>
              </w:rPr>
              <w:t>31:16:0206020:839</w:t>
            </w:r>
          </w:p>
        </w:tc>
        <w:tc>
          <w:tcPr>
            <w:tcW w:w="3260" w:type="dxa"/>
            <w:vMerge/>
            <w:tcBorders>
              <w:bottom w:val="single" w:sz="4" w:space="0" w:color="auto"/>
            </w:tcBorders>
            <w:tcMar>
              <w:left w:w="103" w:type="dxa"/>
            </w:tcMar>
          </w:tcPr>
          <w:p w:rsidR="00151D99" w:rsidRPr="004E3A4E" w:rsidRDefault="00151D99" w:rsidP="004E3A4E">
            <w:pPr>
              <w:spacing w:line="240" w:lineRule="atLeast"/>
              <w:jc w:val="left"/>
              <w:rPr>
                <w:b/>
                <w:color w:val="auto"/>
                <w:sz w:val="24"/>
                <w:szCs w:val="24"/>
                <w:lang w:eastAsia="ru-RU"/>
              </w:rPr>
            </w:pPr>
          </w:p>
        </w:tc>
        <w:tc>
          <w:tcPr>
            <w:tcW w:w="1701" w:type="dxa"/>
          </w:tcPr>
          <w:p w:rsidR="00151D99" w:rsidRPr="004E3A4E" w:rsidRDefault="00151D99" w:rsidP="004E3A4E">
            <w:pPr>
              <w:spacing w:line="240" w:lineRule="atLeast"/>
              <w:jc w:val="center"/>
              <w:rPr>
                <w:iCs/>
                <w:lang w:eastAsia="ru-RU" w:bidi="sa-IN"/>
              </w:rPr>
            </w:pPr>
            <w:r w:rsidRPr="004E3A4E">
              <w:rPr>
                <w:iCs/>
                <w:lang w:eastAsia="ru-RU" w:bidi="sa-IN"/>
              </w:rPr>
              <w:t>854</w:t>
            </w:r>
          </w:p>
        </w:tc>
        <w:tc>
          <w:tcPr>
            <w:tcW w:w="2410" w:type="dxa"/>
            <w:vMerge/>
          </w:tcPr>
          <w:p w:rsidR="00151D99" w:rsidRPr="004E3A4E" w:rsidRDefault="00151D99" w:rsidP="004E3A4E">
            <w:pPr>
              <w:spacing w:line="240" w:lineRule="atLeast"/>
              <w:rPr>
                <w:iCs/>
                <w:lang w:eastAsia="ru-RU" w:bidi="sa-IN"/>
              </w:rPr>
            </w:pPr>
          </w:p>
        </w:tc>
      </w:tr>
      <w:tr w:rsidR="00151D99" w:rsidRPr="00B316CC" w:rsidTr="004E3A4E">
        <w:trPr>
          <w:trHeight w:val="275"/>
        </w:trPr>
        <w:tc>
          <w:tcPr>
            <w:tcW w:w="2093" w:type="dxa"/>
          </w:tcPr>
          <w:p w:rsidR="00151D99" w:rsidRPr="004E3A4E" w:rsidRDefault="00151D99" w:rsidP="004E3A4E">
            <w:pPr>
              <w:spacing w:line="240" w:lineRule="atLeast"/>
              <w:rPr>
                <w:bCs/>
                <w:color w:val="000000"/>
                <w:sz w:val="24"/>
                <w:szCs w:val="24"/>
                <w:lang w:eastAsia="ru-RU"/>
              </w:rPr>
            </w:pPr>
            <w:r w:rsidRPr="004E3A4E">
              <w:rPr>
                <w:bCs/>
                <w:color w:val="000000"/>
                <w:sz w:val="24"/>
                <w:szCs w:val="24"/>
                <w:lang w:eastAsia="ru-RU"/>
              </w:rPr>
              <w:t>31:16:0206020:853</w:t>
            </w:r>
          </w:p>
        </w:tc>
        <w:tc>
          <w:tcPr>
            <w:tcW w:w="3260" w:type="dxa"/>
            <w:vMerge w:val="restart"/>
            <w:tcBorders>
              <w:top w:val="single" w:sz="4" w:space="0" w:color="auto"/>
            </w:tcBorders>
            <w:tcMar>
              <w:left w:w="103" w:type="dxa"/>
            </w:tcMar>
          </w:tcPr>
          <w:p w:rsidR="00151D99" w:rsidRPr="004E3A4E" w:rsidRDefault="00151D99" w:rsidP="004E3A4E">
            <w:pPr>
              <w:spacing w:line="240" w:lineRule="atLeast"/>
              <w:jc w:val="left"/>
              <w:rPr>
                <w:iCs/>
                <w:color w:val="auto"/>
                <w:sz w:val="24"/>
                <w:szCs w:val="24"/>
                <w:lang w:eastAsia="ru-RU" w:bidi="sa-IN"/>
              </w:rPr>
            </w:pPr>
            <w:r w:rsidRPr="004E3A4E">
              <w:rPr>
                <w:iCs/>
                <w:color w:val="auto"/>
                <w:sz w:val="24"/>
                <w:szCs w:val="24"/>
                <w:lang w:eastAsia="ru-RU" w:bidi="sa-IN"/>
              </w:rPr>
              <w:t>для размещения стоянки индивидуального легкового автомобильного транспорта</w:t>
            </w:r>
          </w:p>
        </w:tc>
        <w:tc>
          <w:tcPr>
            <w:tcW w:w="1701" w:type="dxa"/>
          </w:tcPr>
          <w:p w:rsidR="00151D99" w:rsidRPr="004E3A4E" w:rsidRDefault="00151D99" w:rsidP="004E3A4E">
            <w:pPr>
              <w:spacing w:line="240" w:lineRule="atLeast"/>
              <w:jc w:val="center"/>
              <w:rPr>
                <w:color w:val="000000"/>
                <w:lang w:eastAsia="ru-RU"/>
              </w:rPr>
            </w:pPr>
            <w:r w:rsidRPr="004E3A4E">
              <w:rPr>
                <w:color w:val="000000"/>
                <w:lang w:eastAsia="ru-RU"/>
              </w:rPr>
              <w:t>1395</w:t>
            </w:r>
          </w:p>
        </w:tc>
        <w:tc>
          <w:tcPr>
            <w:tcW w:w="2410" w:type="dxa"/>
            <w:vMerge w:val="restart"/>
          </w:tcPr>
          <w:p w:rsidR="00151D99" w:rsidRPr="004E3A4E" w:rsidRDefault="00151D99" w:rsidP="004E3A4E">
            <w:pPr>
              <w:spacing w:line="240" w:lineRule="atLeast"/>
              <w:rPr>
                <w:iCs/>
                <w:lang w:eastAsia="ru-RU" w:bidi="sa-IN"/>
              </w:rPr>
            </w:pPr>
            <w:r w:rsidRPr="004E3A4E">
              <w:rPr>
                <w:iCs/>
                <w:sz w:val="24"/>
                <w:szCs w:val="24"/>
                <w:lang w:eastAsia="ru-RU" w:bidi="sa-IN"/>
              </w:rPr>
              <w:t>ул.Студенческая, 1л</w:t>
            </w:r>
          </w:p>
        </w:tc>
      </w:tr>
      <w:tr w:rsidR="00151D99" w:rsidRPr="00B316CC" w:rsidTr="004E3A4E">
        <w:trPr>
          <w:trHeight w:val="365"/>
        </w:trPr>
        <w:tc>
          <w:tcPr>
            <w:tcW w:w="2093" w:type="dxa"/>
          </w:tcPr>
          <w:p w:rsidR="00151D99" w:rsidRPr="004E3A4E" w:rsidRDefault="00151D99" w:rsidP="004E3A4E">
            <w:pPr>
              <w:spacing w:line="240" w:lineRule="atLeast"/>
              <w:rPr>
                <w:bCs/>
                <w:color w:val="4F81BD"/>
                <w:sz w:val="24"/>
                <w:szCs w:val="24"/>
                <w:lang w:eastAsia="ru-RU"/>
              </w:rPr>
            </w:pPr>
            <w:r w:rsidRPr="004E3A4E">
              <w:rPr>
                <w:bCs/>
                <w:color w:val="000000"/>
                <w:sz w:val="24"/>
                <w:szCs w:val="24"/>
                <w:lang w:eastAsia="ru-RU"/>
              </w:rPr>
              <w:t>31:16:0206020:852</w:t>
            </w:r>
          </w:p>
        </w:tc>
        <w:tc>
          <w:tcPr>
            <w:tcW w:w="3260" w:type="dxa"/>
            <w:vMerge/>
            <w:tcBorders>
              <w:bottom w:val="single" w:sz="4" w:space="0" w:color="auto"/>
            </w:tcBorders>
            <w:tcMar>
              <w:left w:w="103" w:type="dxa"/>
            </w:tcMar>
          </w:tcPr>
          <w:p w:rsidR="00151D99" w:rsidRPr="004E3A4E" w:rsidRDefault="00151D99" w:rsidP="004E3A4E">
            <w:pPr>
              <w:spacing w:line="240" w:lineRule="atLeast"/>
              <w:jc w:val="left"/>
              <w:rPr>
                <w:iCs/>
                <w:color w:val="auto"/>
                <w:sz w:val="24"/>
                <w:szCs w:val="24"/>
                <w:lang w:eastAsia="ru-RU" w:bidi="sa-IN"/>
              </w:rPr>
            </w:pP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1263</w:t>
            </w:r>
          </w:p>
        </w:tc>
        <w:tc>
          <w:tcPr>
            <w:tcW w:w="2410" w:type="dxa"/>
            <w:vMerge/>
          </w:tcPr>
          <w:p w:rsidR="00151D99" w:rsidRPr="004E3A4E" w:rsidRDefault="00151D99" w:rsidP="004E3A4E">
            <w:pPr>
              <w:spacing w:line="240" w:lineRule="atLeast"/>
              <w:rPr>
                <w:iCs/>
                <w:lang w:eastAsia="ru-RU" w:bidi="sa-IN"/>
              </w:rPr>
            </w:pPr>
          </w:p>
        </w:tc>
      </w:tr>
      <w:tr w:rsidR="00151D99" w:rsidRPr="00B316CC" w:rsidTr="004E3A4E">
        <w:trPr>
          <w:trHeight w:val="365"/>
        </w:trPr>
        <w:tc>
          <w:tcPr>
            <w:tcW w:w="2093" w:type="dxa"/>
          </w:tcPr>
          <w:p w:rsidR="00151D99" w:rsidRPr="004E3A4E" w:rsidRDefault="00151D99" w:rsidP="004E3A4E">
            <w:pPr>
              <w:spacing w:line="240" w:lineRule="atLeast"/>
              <w:rPr>
                <w:bCs/>
                <w:color w:val="4F81BD"/>
                <w:sz w:val="24"/>
                <w:szCs w:val="24"/>
                <w:lang w:eastAsia="ru-RU"/>
              </w:rPr>
            </w:pPr>
            <w:r w:rsidRPr="004E3A4E">
              <w:rPr>
                <w:bCs/>
                <w:color w:val="000000"/>
                <w:sz w:val="24"/>
                <w:szCs w:val="24"/>
                <w:lang w:eastAsia="ru-RU"/>
              </w:rPr>
              <w:t>31:16:0206020:25</w:t>
            </w:r>
          </w:p>
        </w:tc>
        <w:tc>
          <w:tcPr>
            <w:tcW w:w="3260" w:type="dxa"/>
            <w:tcBorders>
              <w:top w:val="single" w:sz="4" w:space="0" w:color="auto"/>
              <w:bottom w:val="single" w:sz="4" w:space="0" w:color="auto"/>
            </w:tcBorders>
            <w:tcMar>
              <w:left w:w="103" w:type="dxa"/>
            </w:tcMar>
          </w:tcPr>
          <w:p w:rsidR="00151D99" w:rsidRPr="004E3A4E" w:rsidRDefault="00151D99" w:rsidP="004E3A4E">
            <w:pPr>
              <w:spacing w:line="240" w:lineRule="atLeast"/>
              <w:jc w:val="left"/>
              <w:rPr>
                <w:iCs/>
                <w:color w:val="auto"/>
                <w:sz w:val="24"/>
                <w:szCs w:val="24"/>
                <w:lang w:eastAsia="ru-RU" w:bidi="sa-IN"/>
              </w:rPr>
            </w:pPr>
            <w:r w:rsidRPr="004E3A4E">
              <w:rPr>
                <w:iCs/>
                <w:sz w:val="24"/>
                <w:szCs w:val="24"/>
                <w:lang w:eastAsia="ru-RU" w:bidi="sa-IN"/>
              </w:rPr>
              <w:t>для эксплуатации нежилого здания (пункт по сбору, переработке, утилизации отработанных продуктов)</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200</w:t>
            </w:r>
          </w:p>
        </w:tc>
        <w:tc>
          <w:tcPr>
            <w:tcW w:w="2410" w:type="dxa"/>
          </w:tcPr>
          <w:p w:rsidR="00151D99" w:rsidRPr="004E3A4E" w:rsidRDefault="00151D99" w:rsidP="004E3A4E">
            <w:pPr>
              <w:spacing w:line="240" w:lineRule="atLeast"/>
              <w:rPr>
                <w:iCs/>
                <w:lang w:eastAsia="ru-RU" w:bidi="sa-IN"/>
              </w:rPr>
            </w:pPr>
            <w:r w:rsidRPr="004E3A4E">
              <w:rPr>
                <w:iCs/>
                <w:sz w:val="24"/>
                <w:szCs w:val="24"/>
                <w:lang w:eastAsia="ru-RU" w:bidi="sa-IN"/>
              </w:rPr>
              <w:t>ул.Студенческая, 1я</w:t>
            </w:r>
          </w:p>
        </w:tc>
      </w:tr>
      <w:tr w:rsidR="00151D99" w:rsidRPr="00B316CC" w:rsidTr="004E3A4E">
        <w:trPr>
          <w:trHeight w:val="365"/>
        </w:trPr>
        <w:tc>
          <w:tcPr>
            <w:tcW w:w="2093" w:type="dxa"/>
          </w:tcPr>
          <w:p w:rsidR="00151D99" w:rsidRPr="004E3A4E" w:rsidRDefault="00151D99" w:rsidP="004E3A4E">
            <w:pPr>
              <w:spacing w:line="240" w:lineRule="atLeast"/>
              <w:rPr>
                <w:bCs/>
                <w:color w:val="4F81BD"/>
                <w:sz w:val="24"/>
                <w:szCs w:val="24"/>
                <w:lang w:eastAsia="ru-RU"/>
              </w:rPr>
            </w:pPr>
            <w:r w:rsidRPr="004E3A4E">
              <w:rPr>
                <w:bCs/>
                <w:color w:val="000000"/>
                <w:sz w:val="24"/>
                <w:szCs w:val="24"/>
                <w:lang w:eastAsia="ru-RU"/>
              </w:rPr>
              <w:t>31:16:0206020:21</w:t>
            </w:r>
          </w:p>
        </w:tc>
        <w:tc>
          <w:tcPr>
            <w:tcW w:w="3260" w:type="dxa"/>
            <w:tcBorders>
              <w:top w:val="single" w:sz="4" w:space="0" w:color="auto"/>
            </w:tcBorders>
            <w:tcMar>
              <w:left w:w="103" w:type="dxa"/>
            </w:tcMar>
          </w:tcPr>
          <w:p w:rsidR="00151D99" w:rsidRPr="004E3A4E" w:rsidRDefault="00151D99" w:rsidP="004E3A4E">
            <w:pPr>
              <w:spacing w:line="240" w:lineRule="atLeast"/>
              <w:jc w:val="left"/>
              <w:rPr>
                <w:iCs/>
                <w:color w:val="auto"/>
                <w:sz w:val="24"/>
                <w:szCs w:val="24"/>
                <w:lang w:eastAsia="ru-RU" w:bidi="sa-IN"/>
              </w:rPr>
            </w:pPr>
            <w:r w:rsidRPr="004E3A4E">
              <w:rPr>
                <w:iCs/>
                <w:sz w:val="24"/>
                <w:szCs w:val="24"/>
                <w:lang w:eastAsia="ru-RU" w:bidi="sa-IN"/>
              </w:rPr>
              <w:t>для эксплуатации нежилого здания торгового назначения</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1200</w:t>
            </w:r>
          </w:p>
        </w:tc>
        <w:tc>
          <w:tcPr>
            <w:tcW w:w="2410" w:type="dxa"/>
          </w:tcPr>
          <w:p w:rsidR="00151D99" w:rsidRPr="004E3A4E" w:rsidRDefault="00151D99" w:rsidP="004E3A4E">
            <w:pPr>
              <w:spacing w:line="240" w:lineRule="atLeast"/>
              <w:rPr>
                <w:iCs/>
                <w:lang w:eastAsia="ru-RU" w:bidi="sa-IN"/>
              </w:rPr>
            </w:pPr>
            <w:r w:rsidRPr="004E3A4E">
              <w:rPr>
                <w:iCs/>
                <w:sz w:val="24"/>
                <w:szCs w:val="24"/>
                <w:lang w:eastAsia="ru-RU" w:bidi="sa-IN"/>
              </w:rPr>
              <w:t>ул.Студенческая, 1к</w:t>
            </w:r>
          </w:p>
        </w:tc>
      </w:tr>
      <w:tr w:rsidR="00151D99" w:rsidRPr="00B316CC" w:rsidTr="004E3A4E">
        <w:trPr>
          <w:trHeight w:val="365"/>
        </w:trPr>
        <w:tc>
          <w:tcPr>
            <w:tcW w:w="2093" w:type="dxa"/>
          </w:tcPr>
          <w:p w:rsidR="00151D99" w:rsidRPr="004E3A4E" w:rsidRDefault="00151D99" w:rsidP="004E3A4E">
            <w:pPr>
              <w:spacing w:line="240" w:lineRule="atLeast"/>
              <w:rPr>
                <w:bCs/>
                <w:color w:val="4F81BD"/>
                <w:sz w:val="24"/>
                <w:szCs w:val="24"/>
                <w:lang w:eastAsia="ru-RU"/>
              </w:rPr>
            </w:pPr>
            <w:r w:rsidRPr="004E3A4E">
              <w:rPr>
                <w:bCs/>
                <w:color w:val="000000"/>
                <w:sz w:val="24"/>
                <w:szCs w:val="24"/>
                <w:lang w:eastAsia="ru-RU"/>
              </w:rPr>
              <w:t>31:16:0206020:815</w:t>
            </w:r>
          </w:p>
        </w:tc>
        <w:tc>
          <w:tcPr>
            <w:tcW w:w="3260" w:type="dxa"/>
            <w:tcMar>
              <w:left w:w="103" w:type="dxa"/>
            </w:tcMar>
          </w:tcPr>
          <w:p w:rsidR="00151D99" w:rsidRPr="004E3A4E" w:rsidRDefault="00151D99" w:rsidP="004E3A4E">
            <w:pPr>
              <w:spacing w:line="240" w:lineRule="atLeast"/>
              <w:jc w:val="left"/>
              <w:rPr>
                <w:iCs/>
                <w:color w:val="auto"/>
                <w:sz w:val="24"/>
                <w:szCs w:val="24"/>
                <w:lang w:eastAsia="ru-RU" w:bidi="sa-IN"/>
              </w:rPr>
            </w:pPr>
            <w:r w:rsidRPr="004E3A4E">
              <w:rPr>
                <w:iCs/>
                <w:color w:val="auto"/>
                <w:sz w:val="24"/>
                <w:szCs w:val="24"/>
                <w:lang w:eastAsia="ru-RU" w:bidi="sa-IN"/>
              </w:rPr>
              <w:t>для размещения автостоянки, сопутствующей основной деятельности предприятия (авторынка)</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10170</w:t>
            </w:r>
          </w:p>
        </w:tc>
        <w:tc>
          <w:tcPr>
            <w:tcW w:w="2410" w:type="dxa"/>
          </w:tcPr>
          <w:p w:rsidR="00151D99" w:rsidRPr="004E3A4E" w:rsidRDefault="00151D99" w:rsidP="004E3A4E">
            <w:pPr>
              <w:spacing w:line="240" w:lineRule="atLeast"/>
              <w:rPr>
                <w:iCs/>
                <w:lang w:eastAsia="ru-RU" w:bidi="sa-IN"/>
              </w:rPr>
            </w:pPr>
            <w:r w:rsidRPr="004E3A4E">
              <w:rPr>
                <w:iCs/>
                <w:sz w:val="24"/>
                <w:szCs w:val="24"/>
                <w:lang w:eastAsia="ru-RU" w:bidi="sa-IN"/>
              </w:rPr>
              <w:t>ул.Студенческая</w:t>
            </w:r>
          </w:p>
        </w:tc>
      </w:tr>
      <w:tr w:rsidR="00151D99" w:rsidRPr="00B316CC" w:rsidTr="004E3A4E">
        <w:trPr>
          <w:trHeight w:val="365"/>
        </w:trPr>
        <w:tc>
          <w:tcPr>
            <w:tcW w:w="2093" w:type="dxa"/>
          </w:tcPr>
          <w:p w:rsidR="00151D99" w:rsidRPr="004E3A4E" w:rsidRDefault="00151D99" w:rsidP="004E3A4E">
            <w:pPr>
              <w:spacing w:line="240" w:lineRule="atLeast"/>
              <w:rPr>
                <w:bCs/>
                <w:color w:val="4F81BD"/>
                <w:sz w:val="24"/>
                <w:szCs w:val="24"/>
                <w:lang w:eastAsia="ru-RU"/>
              </w:rPr>
            </w:pPr>
            <w:r w:rsidRPr="004E3A4E">
              <w:rPr>
                <w:bCs/>
                <w:color w:val="000000"/>
                <w:sz w:val="24"/>
                <w:szCs w:val="24"/>
                <w:lang w:eastAsia="ru-RU"/>
              </w:rPr>
              <w:t>31:16:0206020:19</w:t>
            </w:r>
          </w:p>
        </w:tc>
        <w:tc>
          <w:tcPr>
            <w:tcW w:w="3260" w:type="dxa"/>
            <w:tcBorders>
              <w:bottom w:val="single" w:sz="4" w:space="0" w:color="auto"/>
            </w:tcBorders>
            <w:tcMar>
              <w:left w:w="103" w:type="dxa"/>
            </w:tcMar>
          </w:tcPr>
          <w:p w:rsidR="00151D99" w:rsidRPr="004E3A4E" w:rsidRDefault="00151D99" w:rsidP="004E3A4E">
            <w:pPr>
              <w:spacing w:line="240" w:lineRule="atLeast"/>
              <w:jc w:val="left"/>
              <w:rPr>
                <w:iCs/>
                <w:color w:val="auto"/>
                <w:sz w:val="24"/>
                <w:szCs w:val="24"/>
                <w:lang w:eastAsia="ru-RU" w:bidi="sa-IN"/>
              </w:rPr>
            </w:pPr>
            <w:r w:rsidRPr="004E3A4E">
              <w:rPr>
                <w:iCs/>
                <w:sz w:val="24"/>
                <w:szCs w:val="24"/>
                <w:lang w:eastAsia="ru-RU" w:bidi="sa-IN"/>
              </w:rPr>
              <w:t>для эксплуатации нежилых зданий и сооружений, организация авторынка</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31808</w:t>
            </w:r>
          </w:p>
        </w:tc>
        <w:tc>
          <w:tcPr>
            <w:tcW w:w="2410" w:type="dxa"/>
          </w:tcPr>
          <w:p w:rsidR="00151D99" w:rsidRPr="004E3A4E" w:rsidRDefault="00151D99" w:rsidP="004E3A4E">
            <w:pPr>
              <w:spacing w:line="240" w:lineRule="atLeast"/>
              <w:rPr>
                <w:iCs/>
                <w:lang w:eastAsia="ru-RU" w:bidi="sa-IN"/>
              </w:rPr>
            </w:pPr>
            <w:r w:rsidRPr="004E3A4E">
              <w:rPr>
                <w:iCs/>
                <w:sz w:val="24"/>
                <w:szCs w:val="24"/>
                <w:lang w:eastAsia="ru-RU" w:bidi="sa-IN"/>
              </w:rPr>
              <w:t>ул.Студенческая, 1к</w:t>
            </w:r>
          </w:p>
        </w:tc>
      </w:tr>
      <w:tr w:rsidR="00151D99" w:rsidRPr="00B316CC" w:rsidTr="004E3A4E">
        <w:trPr>
          <w:trHeight w:val="365"/>
        </w:trPr>
        <w:tc>
          <w:tcPr>
            <w:tcW w:w="2093" w:type="dxa"/>
          </w:tcPr>
          <w:p w:rsidR="00151D99" w:rsidRPr="004E3A4E" w:rsidRDefault="00151D99" w:rsidP="004E3A4E">
            <w:pPr>
              <w:spacing w:line="240" w:lineRule="atLeast"/>
              <w:rPr>
                <w:bCs/>
                <w:color w:val="4F81BD"/>
                <w:sz w:val="24"/>
                <w:szCs w:val="24"/>
                <w:lang w:eastAsia="ru-RU"/>
              </w:rPr>
            </w:pPr>
            <w:r w:rsidRPr="004E3A4E">
              <w:rPr>
                <w:bCs/>
                <w:color w:val="000000"/>
                <w:sz w:val="24"/>
                <w:szCs w:val="24"/>
                <w:lang w:eastAsia="ru-RU"/>
              </w:rPr>
              <w:t>31:16:0206020:32</w:t>
            </w:r>
          </w:p>
        </w:tc>
        <w:tc>
          <w:tcPr>
            <w:tcW w:w="3260" w:type="dxa"/>
            <w:tcBorders>
              <w:top w:val="single" w:sz="4" w:space="0" w:color="auto"/>
            </w:tcBorders>
            <w:tcMar>
              <w:left w:w="103" w:type="dxa"/>
            </w:tcMar>
          </w:tcPr>
          <w:p w:rsidR="00151D99" w:rsidRPr="004E3A4E" w:rsidRDefault="00151D99" w:rsidP="004E3A4E">
            <w:pPr>
              <w:spacing w:line="240" w:lineRule="atLeast"/>
              <w:jc w:val="left"/>
              <w:rPr>
                <w:iCs/>
                <w:color w:val="4F81BD"/>
                <w:sz w:val="24"/>
                <w:szCs w:val="24"/>
                <w:lang w:eastAsia="ru-RU" w:bidi="sa-IN"/>
              </w:rPr>
            </w:pPr>
            <w:r w:rsidRPr="004E3A4E">
              <w:rPr>
                <w:iCs/>
                <w:color w:val="auto"/>
                <w:sz w:val="24"/>
                <w:szCs w:val="24"/>
                <w:lang w:eastAsia="ru-RU" w:bidi="sa-IN"/>
              </w:rPr>
              <w:t>для эксплуатации сооружения – автомобильная стоянка</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13469</w:t>
            </w:r>
          </w:p>
        </w:tc>
        <w:tc>
          <w:tcPr>
            <w:tcW w:w="2410" w:type="dxa"/>
          </w:tcPr>
          <w:p w:rsidR="00151D99" w:rsidRPr="004E3A4E" w:rsidRDefault="00151D99" w:rsidP="004E3A4E">
            <w:pPr>
              <w:spacing w:line="240" w:lineRule="atLeast"/>
              <w:rPr>
                <w:iCs/>
                <w:sz w:val="24"/>
                <w:szCs w:val="24"/>
                <w:lang w:eastAsia="ru-RU" w:bidi="sa-IN"/>
              </w:rPr>
            </w:pPr>
            <w:r w:rsidRPr="004E3A4E">
              <w:rPr>
                <w:iCs/>
                <w:sz w:val="24"/>
                <w:szCs w:val="24"/>
                <w:lang w:eastAsia="ru-RU" w:bidi="sa-IN"/>
              </w:rPr>
              <w:t>ул.Калинина, 93</w:t>
            </w:r>
          </w:p>
        </w:tc>
      </w:tr>
      <w:tr w:rsidR="00151D99" w:rsidRPr="00B316CC" w:rsidTr="004E3A4E">
        <w:trPr>
          <w:trHeight w:val="365"/>
        </w:trPr>
        <w:tc>
          <w:tcPr>
            <w:tcW w:w="2093" w:type="dxa"/>
          </w:tcPr>
          <w:p w:rsidR="00151D99" w:rsidRPr="004E3A4E" w:rsidRDefault="00151D99" w:rsidP="004E3A4E">
            <w:pPr>
              <w:spacing w:line="240" w:lineRule="atLeast"/>
              <w:rPr>
                <w:bCs/>
                <w:color w:val="000000"/>
                <w:sz w:val="24"/>
                <w:szCs w:val="24"/>
                <w:lang w:eastAsia="ru-RU"/>
              </w:rPr>
            </w:pPr>
            <w:r w:rsidRPr="004E3A4E">
              <w:rPr>
                <w:bCs/>
                <w:color w:val="000000"/>
                <w:sz w:val="24"/>
                <w:szCs w:val="24"/>
                <w:lang w:eastAsia="ru-RU"/>
              </w:rPr>
              <w:t>31:16:0206020:212</w:t>
            </w:r>
          </w:p>
        </w:tc>
        <w:tc>
          <w:tcPr>
            <w:tcW w:w="3260" w:type="dxa"/>
            <w:tcMar>
              <w:left w:w="103" w:type="dxa"/>
            </w:tcMar>
          </w:tcPr>
          <w:p w:rsidR="00151D99" w:rsidRPr="004E3A4E" w:rsidRDefault="00151D99" w:rsidP="004E3A4E">
            <w:pPr>
              <w:spacing w:line="240" w:lineRule="atLeast"/>
              <w:jc w:val="left"/>
              <w:rPr>
                <w:iCs/>
                <w:color w:val="4F81BD"/>
                <w:sz w:val="24"/>
                <w:szCs w:val="24"/>
                <w:lang w:eastAsia="ru-RU" w:bidi="sa-IN"/>
              </w:rPr>
            </w:pPr>
            <w:r w:rsidRPr="004E3A4E">
              <w:rPr>
                <w:iCs/>
                <w:sz w:val="24"/>
                <w:szCs w:val="24"/>
                <w:lang w:eastAsia="ru-RU" w:bidi="sa-IN"/>
              </w:rPr>
              <w:t>для эксплуатации нежилого здания – многотопливной АЗС</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6160</w:t>
            </w:r>
          </w:p>
        </w:tc>
        <w:tc>
          <w:tcPr>
            <w:tcW w:w="2410" w:type="dxa"/>
            <w:vMerge w:val="restart"/>
          </w:tcPr>
          <w:p w:rsidR="00151D99" w:rsidRPr="004E3A4E" w:rsidRDefault="00151D99" w:rsidP="004E3A4E">
            <w:pPr>
              <w:spacing w:line="240" w:lineRule="atLeast"/>
              <w:rPr>
                <w:iCs/>
                <w:lang w:eastAsia="ru-RU" w:bidi="sa-IN"/>
              </w:rPr>
            </w:pPr>
            <w:r w:rsidRPr="004E3A4E">
              <w:rPr>
                <w:iCs/>
                <w:sz w:val="24"/>
                <w:szCs w:val="24"/>
                <w:lang w:eastAsia="ru-RU" w:bidi="sa-IN"/>
              </w:rPr>
              <w:t>ул.Калинина, 91</w:t>
            </w:r>
          </w:p>
        </w:tc>
      </w:tr>
      <w:tr w:rsidR="00151D99" w:rsidRPr="00B316CC" w:rsidTr="004E3A4E">
        <w:trPr>
          <w:trHeight w:val="365"/>
        </w:trPr>
        <w:tc>
          <w:tcPr>
            <w:tcW w:w="2093" w:type="dxa"/>
          </w:tcPr>
          <w:p w:rsidR="00151D99" w:rsidRPr="004E3A4E" w:rsidRDefault="00151D99" w:rsidP="004E3A4E">
            <w:pPr>
              <w:spacing w:line="240" w:lineRule="atLeast"/>
              <w:rPr>
                <w:bCs/>
                <w:color w:val="000000"/>
                <w:lang w:eastAsia="ru-RU"/>
              </w:rPr>
            </w:pPr>
            <w:r w:rsidRPr="004E3A4E">
              <w:rPr>
                <w:bCs/>
                <w:color w:val="000000"/>
                <w:sz w:val="24"/>
                <w:szCs w:val="24"/>
                <w:lang w:eastAsia="ru-RU"/>
              </w:rPr>
              <w:t>31:16:0206020:211</w:t>
            </w:r>
          </w:p>
        </w:tc>
        <w:tc>
          <w:tcPr>
            <w:tcW w:w="3260" w:type="dxa"/>
            <w:tcBorders>
              <w:bottom w:val="single" w:sz="4" w:space="0" w:color="auto"/>
            </w:tcBorders>
            <w:tcMar>
              <w:left w:w="103" w:type="dxa"/>
            </w:tcMar>
          </w:tcPr>
          <w:p w:rsidR="00151D99" w:rsidRPr="004E3A4E" w:rsidRDefault="00151D99" w:rsidP="004E3A4E">
            <w:pPr>
              <w:spacing w:line="240" w:lineRule="atLeast"/>
              <w:jc w:val="left"/>
              <w:rPr>
                <w:iCs/>
                <w:color w:val="4F81BD"/>
                <w:sz w:val="24"/>
                <w:szCs w:val="24"/>
                <w:lang w:eastAsia="ru-RU" w:bidi="sa-IN"/>
              </w:rPr>
            </w:pPr>
            <w:r w:rsidRPr="004E3A4E">
              <w:rPr>
                <w:iCs/>
                <w:color w:val="auto"/>
                <w:sz w:val="24"/>
                <w:szCs w:val="24"/>
                <w:lang w:eastAsia="ru-RU" w:bidi="sa-IN"/>
              </w:rPr>
              <w:t>для строительства автосалона</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8165</w:t>
            </w:r>
          </w:p>
        </w:tc>
        <w:tc>
          <w:tcPr>
            <w:tcW w:w="2410" w:type="dxa"/>
            <w:vMerge/>
          </w:tcPr>
          <w:p w:rsidR="00151D99" w:rsidRPr="004E3A4E" w:rsidRDefault="00151D99" w:rsidP="004E3A4E">
            <w:pPr>
              <w:spacing w:line="240" w:lineRule="atLeast"/>
              <w:rPr>
                <w:iCs/>
                <w:lang w:eastAsia="ru-RU" w:bidi="sa-IN"/>
              </w:rPr>
            </w:pPr>
          </w:p>
        </w:tc>
      </w:tr>
      <w:tr w:rsidR="00151D99" w:rsidRPr="00B316CC" w:rsidTr="004E3A4E">
        <w:trPr>
          <w:trHeight w:val="293"/>
        </w:trPr>
        <w:tc>
          <w:tcPr>
            <w:tcW w:w="2093" w:type="dxa"/>
          </w:tcPr>
          <w:p w:rsidR="00151D99" w:rsidRPr="004E3A4E" w:rsidRDefault="00151D99" w:rsidP="004E3A4E">
            <w:pPr>
              <w:spacing w:line="240" w:lineRule="atLeast"/>
              <w:rPr>
                <w:bCs/>
                <w:color w:val="000000"/>
                <w:lang w:eastAsia="ru-RU"/>
              </w:rPr>
            </w:pPr>
            <w:r w:rsidRPr="004E3A4E">
              <w:rPr>
                <w:bCs/>
                <w:color w:val="000000"/>
                <w:sz w:val="24"/>
                <w:szCs w:val="24"/>
                <w:lang w:eastAsia="ru-RU"/>
              </w:rPr>
              <w:t>31:16:0206020:225</w:t>
            </w:r>
          </w:p>
        </w:tc>
        <w:tc>
          <w:tcPr>
            <w:tcW w:w="3260" w:type="dxa"/>
            <w:vMerge w:val="restart"/>
            <w:tcBorders>
              <w:top w:val="single" w:sz="4" w:space="0" w:color="auto"/>
            </w:tcBorders>
            <w:tcMar>
              <w:left w:w="103" w:type="dxa"/>
            </w:tcMar>
          </w:tcPr>
          <w:p w:rsidR="00151D99" w:rsidRPr="004E3A4E" w:rsidRDefault="00151D99" w:rsidP="004E3A4E">
            <w:pPr>
              <w:spacing w:line="240" w:lineRule="atLeast"/>
              <w:jc w:val="left"/>
              <w:rPr>
                <w:iCs/>
                <w:color w:val="4F81BD"/>
                <w:sz w:val="24"/>
                <w:szCs w:val="24"/>
                <w:lang w:eastAsia="ru-RU" w:bidi="sa-IN"/>
              </w:rPr>
            </w:pPr>
            <w:r w:rsidRPr="004E3A4E">
              <w:rPr>
                <w:color w:val="333333"/>
                <w:sz w:val="24"/>
                <w:szCs w:val="24"/>
                <w:lang w:eastAsia="ru-RU"/>
              </w:rPr>
              <w:t>для строительства логистического центра с гипермаркетом, гостиницей и офисными помещениями</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30570</w:t>
            </w:r>
          </w:p>
        </w:tc>
        <w:tc>
          <w:tcPr>
            <w:tcW w:w="2410" w:type="dxa"/>
          </w:tcPr>
          <w:p w:rsidR="00151D99" w:rsidRPr="004E3A4E" w:rsidRDefault="00151D99" w:rsidP="004E3A4E">
            <w:pPr>
              <w:spacing w:line="240" w:lineRule="atLeast"/>
              <w:rPr>
                <w:iCs/>
                <w:lang w:eastAsia="ru-RU" w:bidi="sa-IN"/>
              </w:rPr>
            </w:pPr>
            <w:r w:rsidRPr="004E3A4E">
              <w:rPr>
                <w:iCs/>
                <w:sz w:val="24"/>
                <w:szCs w:val="24"/>
                <w:lang w:eastAsia="ru-RU" w:bidi="sa-IN"/>
              </w:rPr>
              <w:t>ул.Калинина, (уч.2)</w:t>
            </w:r>
          </w:p>
        </w:tc>
      </w:tr>
      <w:tr w:rsidR="00151D99" w:rsidRPr="00B316CC" w:rsidTr="004E3A4E">
        <w:trPr>
          <w:trHeight w:val="280"/>
        </w:trPr>
        <w:tc>
          <w:tcPr>
            <w:tcW w:w="2093" w:type="dxa"/>
            <w:tcBorders>
              <w:bottom w:val="single" w:sz="4" w:space="0" w:color="auto"/>
            </w:tcBorders>
          </w:tcPr>
          <w:p w:rsidR="00151D99" w:rsidRPr="004E3A4E" w:rsidRDefault="00151D99" w:rsidP="004E3A4E">
            <w:pPr>
              <w:spacing w:line="240" w:lineRule="atLeast"/>
              <w:rPr>
                <w:bCs/>
                <w:color w:val="000000"/>
                <w:lang w:eastAsia="ru-RU"/>
              </w:rPr>
            </w:pPr>
            <w:r w:rsidRPr="004E3A4E">
              <w:rPr>
                <w:bCs/>
                <w:color w:val="000000"/>
                <w:sz w:val="24"/>
                <w:szCs w:val="24"/>
                <w:lang w:eastAsia="ru-RU"/>
              </w:rPr>
              <w:t>31:16:0206020:224</w:t>
            </w:r>
          </w:p>
        </w:tc>
        <w:tc>
          <w:tcPr>
            <w:tcW w:w="3260" w:type="dxa"/>
            <w:vMerge/>
            <w:tcBorders>
              <w:bottom w:val="single" w:sz="4" w:space="0" w:color="auto"/>
            </w:tcBorders>
            <w:tcMar>
              <w:left w:w="103" w:type="dxa"/>
            </w:tcMar>
          </w:tcPr>
          <w:p w:rsidR="00151D99" w:rsidRPr="004E3A4E" w:rsidRDefault="00151D99" w:rsidP="004E3A4E">
            <w:pPr>
              <w:spacing w:line="240" w:lineRule="atLeast"/>
              <w:jc w:val="left"/>
              <w:rPr>
                <w:iCs/>
                <w:color w:val="4F81BD"/>
                <w:sz w:val="24"/>
                <w:szCs w:val="24"/>
                <w:lang w:eastAsia="ru-RU" w:bidi="sa-IN"/>
              </w:rPr>
            </w:pPr>
          </w:p>
        </w:tc>
        <w:tc>
          <w:tcPr>
            <w:tcW w:w="1701" w:type="dxa"/>
            <w:tcBorders>
              <w:bottom w:val="single" w:sz="4" w:space="0" w:color="auto"/>
            </w:tcBorders>
          </w:tcPr>
          <w:p w:rsidR="00151D99" w:rsidRPr="004E3A4E" w:rsidRDefault="00151D99" w:rsidP="004E3A4E">
            <w:pPr>
              <w:spacing w:line="240" w:lineRule="atLeast"/>
              <w:jc w:val="center"/>
              <w:rPr>
                <w:color w:val="auto"/>
                <w:lang w:eastAsia="ru-RU"/>
              </w:rPr>
            </w:pPr>
            <w:r w:rsidRPr="004E3A4E">
              <w:rPr>
                <w:color w:val="auto"/>
                <w:lang w:eastAsia="ru-RU"/>
              </w:rPr>
              <w:t>27970</w:t>
            </w:r>
          </w:p>
        </w:tc>
        <w:tc>
          <w:tcPr>
            <w:tcW w:w="2410" w:type="dxa"/>
            <w:tcBorders>
              <w:bottom w:val="single" w:sz="4" w:space="0" w:color="auto"/>
            </w:tcBorders>
          </w:tcPr>
          <w:p w:rsidR="00151D99" w:rsidRPr="004E3A4E" w:rsidRDefault="00151D99" w:rsidP="004E3A4E">
            <w:pPr>
              <w:spacing w:line="240" w:lineRule="atLeast"/>
              <w:rPr>
                <w:iCs/>
                <w:lang w:eastAsia="ru-RU" w:bidi="sa-IN"/>
              </w:rPr>
            </w:pPr>
            <w:r w:rsidRPr="004E3A4E">
              <w:rPr>
                <w:iCs/>
                <w:sz w:val="24"/>
                <w:szCs w:val="24"/>
                <w:lang w:eastAsia="ru-RU" w:bidi="sa-IN"/>
              </w:rPr>
              <w:t>ул.Калинина, (уч.1)</w:t>
            </w:r>
          </w:p>
        </w:tc>
      </w:tr>
      <w:tr w:rsidR="00151D99" w:rsidRPr="00B316CC" w:rsidTr="004E3A4E">
        <w:trPr>
          <w:trHeight w:val="253"/>
        </w:trPr>
        <w:tc>
          <w:tcPr>
            <w:tcW w:w="2093" w:type="dxa"/>
            <w:tcBorders>
              <w:top w:val="single" w:sz="4" w:space="0" w:color="auto"/>
            </w:tcBorders>
          </w:tcPr>
          <w:p w:rsidR="00151D99" w:rsidRPr="004E3A4E" w:rsidRDefault="00151D99" w:rsidP="004E3A4E">
            <w:pPr>
              <w:spacing w:line="240" w:lineRule="atLeast"/>
              <w:rPr>
                <w:bCs/>
                <w:color w:val="000000"/>
                <w:lang w:eastAsia="ru-RU"/>
              </w:rPr>
            </w:pPr>
            <w:r w:rsidRPr="004E3A4E">
              <w:rPr>
                <w:bCs/>
                <w:color w:val="000000"/>
                <w:sz w:val="24"/>
                <w:szCs w:val="24"/>
                <w:lang w:eastAsia="ru-RU"/>
              </w:rPr>
              <w:t>31:16:0206020:42</w:t>
            </w:r>
          </w:p>
        </w:tc>
        <w:tc>
          <w:tcPr>
            <w:tcW w:w="3260" w:type="dxa"/>
            <w:tcBorders>
              <w:top w:val="single" w:sz="4" w:space="0" w:color="auto"/>
            </w:tcBorders>
            <w:tcMar>
              <w:left w:w="103" w:type="dxa"/>
            </w:tcMar>
          </w:tcPr>
          <w:p w:rsidR="00151D99" w:rsidRPr="004E3A4E" w:rsidRDefault="00151D99" w:rsidP="004E3A4E">
            <w:pPr>
              <w:spacing w:line="240" w:lineRule="atLeast"/>
              <w:jc w:val="left"/>
              <w:rPr>
                <w:iCs/>
                <w:color w:val="4F81BD"/>
                <w:sz w:val="24"/>
                <w:szCs w:val="24"/>
                <w:lang w:eastAsia="ru-RU" w:bidi="sa-IN"/>
              </w:rPr>
            </w:pPr>
            <w:r w:rsidRPr="004E3A4E">
              <w:rPr>
                <w:iCs/>
                <w:color w:val="auto"/>
                <w:sz w:val="24"/>
                <w:szCs w:val="24"/>
                <w:lang w:eastAsia="ru-RU" w:bidi="sa-IN"/>
              </w:rPr>
              <w:t>для строительства автостоянки</w:t>
            </w:r>
          </w:p>
        </w:tc>
        <w:tc>
          <w:tcPr>
            <w:tcW w:w="1701" w:type="dxa"/>
            <w:tcBorders>
              <w:top w:val="single" w:sz="4" w:space="0" w:color="auto"/>
            </w:tcBorders>
          </w:tcPr>
          <w:p w:rsidR="00151D99" w:rsidRPr="004E3A4E" w:rsidRDefault="00151D99" w:rsidP="004E3A4E">
            <w:pPr>
              <w:spacing w:line="240" w:lineRule="atLeast"/>
              <w:jc w:val="center"/>
              <w:rPr>
                <w:color w:val="auto"/>
                <w:lang w:eastAsia="ru-RU"/>
              </w:rPr>
            </w:pPr>
            <w:r w:rsidRPr="004E3A4E">
              <w:rPr>
                <w:color w:val="auto"/>
                <w:lang w:eastAsia="ru-RU"/>
              </w:rPr>
              <w:t>21400</w:t>
            </w:r>
          </w:p>
        </w:tc>
        <w:tc>
          <w:tcPr>
            <w:tcW w:w="2410" w:type="dxa"/>
            <w:tcBorders>
              <w:top w:val="single" w:sz="4" w:space="0" w:color="auto"/>
            </w:tcBorders>
          </w:tcPr>
          <w:p w:rsidR="00151D99" w:rsidRPr="004E3A4E" w:rsidRDefault="00151D99" w:rsidP="004E3A4E">
            <w:pPr>
              <w:spacing w:line="240" w:lineRule="atLeast"/>
              <w:rPr>
                <w:iCs/>
                <w:lang w:eastAsia="ru-RU" w:bidi="sa-IN"/>
              </w:rPr>
            </w:pPr>
            <w:r w:rsidRPr="004E3A4E">
              <w:rPr>
                <w:iCs/>
                <w:sz w:val="24"/>
                <w:szCs w:val="24"/>
                <w:lang w:eastAsia="ru-RU" w:bidi="sa-IN"/>
              </w:rPr>
              <w:t>ул.Калинина</w:t>
            </w:r>
          </w:p>
        </w:tc>
      </w:tr>
      <w:tr w:rsidR="00151D99" w:rsidRPr="00B316CC" w:rsidTr="004E3A4E">
        <w:trPr>
          <w:trHeight w:val="365"/>
        </w:trPr>
        <w:tc>
          <w:tcPr>
            <w:tcW w:w="2093" w:type="dxa"/>
          </w:tcPr>
          <w:p w:rsidR="00151D99" w:rsidRPr="004E3A4E" w:rsidRDefault="00151D99" w:rsidP="004E3A4E">
            <w:pPr>
              <w:spacing w:line="240" w:lineRule="atLeast"/>
              <w:rPr>
                <w:bCs/>
                <w:color w:val="000000"/>
                <w:lang w:eastAsia="ru-RU"/>
              </w:rPr>
            </w:pPr>
            <w:r w:rsidRPr="004E3A4E">
              <w:rPr>
                <w:bCs/>
                <w:color w:val="000000"/>
                <w:sz w:val="24"/>
                <w:szCs w:val="24"/>
                <w:lang w:eastAsia="ru-RU"/>
              </w:rPr>
              <w:t>31:16:0206020:34</w:t>
            </w:r>
          </w:p>
        </w:tc>
        <w:tc>
          <w:tcPr>
            <w:tcW w:w="3260" w:type="dxa"/>
            <w:tcMar>
              <w:left w:w="103" w:type="dxa"/>
            </w:tcMar>
          </w:tcPr>
          <w:p w:rsidR="00151D99" w:rsidRPr="004E3A4E" w:rsidRDefault="00151D99" w:rsidP="004E3A4E">
            <w:pPr>
              <w:spacing w:line="240" w:lineRule="atLeast"/>
              <w:jc w:val="left"/>
              <w:rPr>
                <w:iCs/>
                <w:color w:val="4F81BD"/>
                <w:sz w:val="24"/>
                <w:szCs w:val="24"/>
                <w:lang w:eastAsia="ru-RU" w:bidi="sa-IN"/>
              </w:rPr>
            </w:pPr>
            <w:r w:rsidRPr="004E3A4E">
              <w:rPr>
                <w:iCs/>
                <w:sz w:val="24"/>
                <w:szCs w:val="24"/>
                <w:lang w:eastAsia="ru-RU" w:bidi="sa-IN"/>
              </w:rPr>
              <w:t>для эксплуатации нежилого здания торгового назначения (автосалон)</w:t>
            </w:r>
          </w:p>
        </w:tc>
        <w:tc>
          <w:tcPr>
            <w:tcW w:w="1701" w:type="dxa"/>
          </w:tcPr>
          <w:p w:rsidR="00151D99" w:rsidRPr="004E3A4E" w:rsidRDefault="00151D99" w:rsidP="004E3A4E">
            <w:pPr>
              <w:spacing w:line="240" w:lineRule="atLeast"/>
              <w:jc w:val="center"/>
              <w:rPr>
                <w:color w:val="auto"/>
                <w:lang w:eastAsia="ru-RU"/>
              </w:rPr>
            </w:pPr>
            <w:r w:rsidRPr="004E3A4E">
              <w:rPr>
                <w:color w:val="auto"/>
                <w:lang w:eastAsia="ru-RU"/>
              </w:rPr>
              <w:t>4000</w:t>
            </w:r>
          </w:p>
        </w:tc>
        <w:tc>
          <w:tcPr>
            <w:tcW w:w="2410" w:type="dxa"/>
          </w:tcPr>
          <w:p w:rsidR="00151D99" w:rsidRPr="004E3A4E" w:rsidRDefault="00151D99" w:rsidP="004E3A4E">
            <w:pPr>
              <w:spacing w:line="240" w:lineRule="atLeast"/>
              <w:rPr>
                <w:iCs/>
                <w:lang w:eastAsia="ru-RU" w:bidi="sa-IN"/>
              </w:rPr>
            </w:pPr>
            <w:r w:rsidRPr="004E3A4E">
              <w:rPr>
                <w:iCs/>
                <w:sz w:val="24"/>
                <w:szCs w:val="24"/>
                <w:lang w:eastAsia="ru-RU" w:bidi="sa-IN"/>
              </w:rPr>
              <w:t>ул.Калинина, 81</w:t>
            </w:r>
          </w:p>
        </w:tc>
      </w:tr>
      <w:tr w:rsidR="00151D99" w:rsidRPr="00B316CC" w:rsidTr="004E3A4E">
        <w:trPr>
          <w:trHeight w:val="371"/>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31:16:0206020:750</w:t>
            </w:r>
          </w:p>
        </w:tc>
        <w:tc>
          <w:tcPr>
            <w:tcW w:w="3260" w:type="dxa"/>
            <w:tcBorders>
              <w:bottom w:val="single" w:sz="4" w:space="0" w:color="auto"/>
            </w:tcBorders>
            <w:tcMar>
              <w:left w:w="103" w:type="dxa"/>
            </w:tcMar>
          </w:tcPr>
          <w:p w:rsidR="00151D99" w:rsidRPr="004E3A4E" w:rsidRDefault="00151D99" w:rsidP="004E3A4E">
            <w:pPr>
              <w:spacing w:line="240" w:lineRule="auto"/>
              <w:jc w:val="left"/>
              <w:rPr>
                <w:color w:val="auto"/>
                <w:sz w:val="24"/>
                <w:szCs w:val="24"/>
                <w:lang w:eastAsia="ru-RU"/>
              </w:rPr>
            </w:pPr>
            <w:r w:rsidRPr="004E3A4E">
              <w:rPr>
                <w:color w:val="auto"/>
                <w:sz w:val="24"/>
                <w:szCs w:val="24"/>
                <w:lang w:eastAsia="ru-RU"/>
              </w:rPr>
              <w:t>для строительства инженерных сооружений</w:t>
            </w:r>
          </w:p>
          <w:p w:rsidR="00151D99" w:rsidRPr="004E3A4E" w:rsidRDefault="00151D99" w:rsidP="004E3A4E">
            <w:pPr>
              <w:spacing w:line="240" w:lineRule="auto"/>
              <w:jc w:val="left"/>
              <w:rPr>
                <w:color w:val="333333"/>
                <w:sz w:val="24"/>
                <w:szCs w:val="24"/>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821</w:t>
            </w:r>
          </w:p>
        </w:tc>
        <w:tc>
          <w:tcPr>
            <w:tcW w:w="2410" w:type="dxa"/>
          </w:tcPr>
          <w:p w:rsidR="00151D99" w:rsidRPr="004E3A4E" w:rsidRDefault="00151D99" w:rsidP="004E3A4E">
            <w:pPr>
              <w:spacing w:line="240" w:lineRule="auto"/>
              <w:rPr>
                <w:iCs/>
                <w:lang w:eastAsia="ru-RU" w:bidi="sa-IN"/>
              </w:rPr>
            </w:pPr>
            <w:r w:rsidRPr="004E3A4E">
              <w:rPr>
                <w:iCs/>
                <w:sz w:val="24"/>
                <w:szCs w:val="24"/>
                <w:lang w:eastAsia="ru-RU" w:bidi="sa-IN"/>
              </w:rPr>
              <w:t>ул.Калинина</w:t>
            </w:r>
          </w:p>
        </w:tc>
      </w:tr>
      <w:tr w:rsidR="00151D99" w:rsidRPr="00B316CC" w:rsidTr="004E3A4E">
        <w:trPr>
          <w:trHeight w:val="409"/>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31:16:0206020:49</w:t>
            </w:r>
          </w:p>
        </w:tc>
        <w:tc>
          <w:tcPr>
            <w:tcW w:w="3260" w:type="dxa"/>
            <w:tcBorders>
              <w:top w:val="single" w:sz="4" w:space="0" w:color="auto"/>
            </w:tcBorders>
            <w:tcMar>
              <w:left w:w="103" w:type="dxa"/>
            </w:tcMar>
          </w:tcPr>
          <w:p w:rsidR="00151D99" w:rsidRPr="004E3A4E" w:rsidRDefault="00151D99" w:rsidP="004E3A4E">
            <w:pPr>
              <w:spacing w:line="240" w:lineRule="auto"/>
              <w:jc w:val="left"/>
              <w:rPr>
                <w:color w:val="000000"/>
                <w:lang w:eastAsia="ru-RU"/>
              </w:rPr>
            </w:pPr>
            <w:r w:rsidRPr="004E3A4E">
              <w:rPr>
                <w:iCs/>
                <w:sz w:val="24"/>
                <w:szCs w:val="24"/>
                <w:lang w:eastAsia="ru-RU" w:bidi="sa-IN"/>
              </w:rPr>
              <w:t>для эксплуатации нежилого здания (автозаправочная станция)</w:t>
            </w: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2850</w:t>
            </w:r>
          </w:p>
        </w:tc>
        <w:tc>
          <w:tcPr>
            <w:tcW w:w="2410" w:type="dxa"/>
          </w:tcPr>
          <w:p w:rsidR="00151D99" w:rsidRPr="004E3A4E" w:rsidRDefault="00151D99" w:rsidP="004E3A4E">
            <w:pPr>
              <w:spacing w:line="240" w:lineRule="auto"/>
              <w:rPr>
                <w:iCs/>
                <w:lang w:eastAsia="ru-RU" w:bidi="sa-IN"/>
              </w:rPr>
            </w:pPr>
            <w:r w:rsidRPr="004E3A4E">
              <w:rPr>
                <w:iCs/>
                <w:sz w:val="24"/>
                <w:szCs w:val="24"/>
                <w:lang w:eastAsia="ru-RU" w:bidi="sa-IN"/>
              </w:rPr>
              <w:t>ул.Калинина, 94а</w:t>
            </w:r>
          </w:p>
        </w:tc>
      </w:tr>
      <w:tr w:rsidR="00151D99" w:rsidRPr="00B316CC" w:rsidTr="004E3A4E">
        <w:trPr>
          <w:trHeight w:val="409"/>
        </w:trPr>
        <w:tc>
          <w:tcPr>
            <w:tcW w:w="2093" w:type="dxa"/>
          </w:tcPr>
          <w:p w:rsidR="00151D99" w:rsidRPr="004E3A4E" w:rsidRDefault="00151D99" w:rsidP="004E3A4E">
            <w:pPr>
              <w:spacing w:line="240" w:lineRule="auto"/>
              <w:ind w:left="-137" w:right="-108"/>
              <w:rPr>
                <w:bCs/>
                <w:color w:val="000000"/>
                <w:lang w:eastAsia="ru-RU"/>
              </w:rPr>
            </w:pPr>
            <w:r w:rsidRPr="004E3A4E">
              <w:rPr>
                <w:bCs/>
                <w:color w:val="000000"/>
                <w:sz w:val="24"/>
                <w:szCs w:val="24"/>
                <w:lang w:eastAsia="ru-RU"/>
              </w:rPr>
              <w:t>31:16:0206020:1406</w:t>
            </w:r>
          </w:p>
        </w:tc>
        <w:tc>
          <w:tcPr>
            <w:tcW w:w="3260" w:type="dxa"/>
            <w:tcMar>
              <w:left w:w="103" w:type="dxa"/>
            </w:tcMar>
          </w:tcPr>
          <w:p w:rsidR="00151D99" w:rsidRPr="004E3A4E" w:rsidRDefault="00151D99" w:rsidP="004E3A4E">
            <w:pPr>
              <w:spacing w:line="240" w:lineRule="auto"/>
              <w:rPr>
                <w:color w:val="000000"/>
                <w:sz w:val="24"/>
                <w:szCs w:val="24"/>
                <w:lang w:eastAsia="ru-RU"/>
              </w:rPr>
            </w:pPr>
            <w:r w:rsidRPr="004E3A4E">
              <w:rPr>
                <w:color w:val="000000"/>
                <w:sz w:val="24"/>
                <w:szCs w:val="24"/>
                <w:lang w:eastAsia="ru-RU"/>
              </w:rPr>
              <w:t>для размещения парка</w:t>
            </w: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88230</w:t>
            </w:r>
          </w:p>
        </w:tc>
        <w:tc>
          <w:tcPr>
            <w:tcW w:w="2410" w:type="dxa"/>
          </w:tcPr>
          <w:p w:rsidR="00151D99" w:rsidRPr="004E3A4E" w:rsidRDefault="00151D99" w:rsidP="004E3A4E">
            <w:pPr>
              <w:spacing w:line="240" w:lineRule="auto"/>
              <w:jc w:val="left"/>
              <w:rPr>
                <w:iCs/>
                <w:lang w:eastAsia="ru-RU" w:bidi="sa-IN"/>
              </w:rPr>
            </w:pPr>
            <w:r w:rsidRPr="004E3A4E">
              <w:rPr>
                <w:iCs/>
                <w:sz w:val="24"/>
                <w:szCs w:val="24"/>
                <w:lang w:eastAsia="ru-RU" w:bidi="sa-IN"/>
              </w:rPr>
              <w:t>ул.Студенческая - ул.Калинина</w:t>
            </w:r>
          </w:p>
        </w:tc>
      </w:tr>
      <w:tr w:rsidR="00151D99" w:rsidRPr="00B316CC" w:rsidTr="004E3A4E">
        <w:trPr>
          <w:trHeight w:val="273"/>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31:16:0206020:800</w:t>
            </w:r>
          </w:p>
        </w:tc>
        <w:tc>
          <w:tcPr>
            <w:tcW w:w="3260" w:type="dxa"/>
            <w:vMerge w:val="restart"/>
            <w:tcMar>
              <w:left w:w="103" w:type="dxa"/>
            </w:tcMar>
          </w:tcPr>
          <w:p w:rsidR="00151D99" w:rsidRPr="004E3A4E" w:rsidRDefault="00151D99" w:rsidP="004E3A4E">
            <w:pPr>
              <w:spacing w:line="240" w:lineRule="auto"/>
              <w:jc w:val="left"/>
              <w:rPr>
                <w:color w:val="333333"/>
                <w:sz w:val="24"/>
                <w:szCs w:val="24"/>
                <w:lang w:eastAsia="ru-RU"/>
              </w:rPr>
            </w:pPr>
            <w:r w:rsidRPr="004E3A4E">
              <w:rPr>
                <w:color w:val="333333"/>
                <w:sz w:val="24"/>
                <w:szCs w:val="24"/>
                <w:lang w:eastAsia="ru-RU"/>
              </w:rPr>
              <w:t>для строительства торгово-офисного центра</w:t>
            </w:r>
          </w:p>
          <w:p w:rsidR="00151D99" w:rsidRPr="004E3A4E" w:rsidRDefault="00151D99" w:rsidP="004E3A4E">
            <w:pPr>
              <w:spacing w:line="240" w:lineRule="auto"/>
              <w:jc w:val="left"/>
              <w:rPr>
                <w:color w:val="333333"/>
                <w:sz w:val="24"/>
                <w:szCs w:val="24"/>
                <w:lang w:eastAsia="ru-RU"/>
              </w:rPr>
            </w:pPr>
          </w:p>
          <w:p w:rsidR="00151D99" w:rsidRPr="004E3A4E" w:rsidRDefault="00151D99" w:rsidP="004E3A4E">
            <w:pPr>
              <w:spacing w:line="240" w:lineRule="auto"/>
              <w:jc w:val="left"/>
              <w:rPr>
                <w:color w:val="333333"/>
                <w:sz w:val="24"/>
                <w:szCs w:val="24"/>
                <w:lang w:eastAsia="ru-RU"/>
              </w:rPr>
            </w:pPr>
          </w:p>
          <w:p w:rsidR="00151D99" w:rsidRPr="004C7D29" w:rsidRDefault="00151D99" w:rsidP="004E3A4E">
            <w:pPr>
              <w:spacing w:line="240" w:lineRule="auto"/>
              <w:jc w:val="left"/>
              <w:rPr>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5000</w:t>
            </w:r>
          </w:p>
        </w:tc>
        <w:tc>
          <w:tcPr>
            <w:tcW w:w="2410" w:type="dxa"/>
            <w:vMerge w:val="restart"/>
          </w:tcPr>
          <w:p w:rsidR="00151D99" w:rsidRPr="004E3A4E" w:rsidRDefault="00151D99" w:rsidP="004E3A4E">
            <w:pPr>
              <w:spacing w:line="240" w:lineRule="auto"/>
              <w:rPr>
                <w:iCs/>
                <w:sz w:val="24"/>
                <w:szCs w:val="24"/>
                <w:lang w:eastAsia="ru-RU" w:bidi="sa-IN"/>
              </w:rPr>
            </w:pPr>
            <w:r w:rsidRPr="004E3A4E">
              <w:rPr>
                <w:iCs/>
                <w:sz w:val="24"/>
                <w:szCs w:val="24"/>
                <w:lang w:eastAsia="ru-RU" w:bidi="sa-IN"/>
              </w:rPr>
              <w:t>ул.Калинина</w:t>
            </w: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sz w:val="24"/>
                <w:szCs w:val="24"/>
                <w:lang w:eastAsia="ru-RU" w:bidi="sa-IN"/>
              </w:rPr>
            </w:pPr>
          </w:p>
          <w:p w:rsidR="00151D99" w:rsidRPr="004E3A4E" w:rsidRDefault="00151D99" w:rsidP="004E3A4E">
            <w:pPr>
              <w:spacing w:line="240" w:lineRule="auto"/>
              <w:rPr>
                <w:iCs/>
                <w:lang w:eastAsia="ru-RU" w:bidi="sa-IN"/>
              </w:rPr>
            </w:pPr>
          </w:p>
        </w:tc>
      </w:tr>
      <w:tr w:rsidR="00151D99" w:rsidRPr="00B316CC" w:rsidTr="004E3A4E">
        <w:trPr>
          <w:trHeight w:val="234"/>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31:16:0206020:36</w:t>
            </w:r>
          </w:p>
        </w:tc>
        <w:tc>
          <w:tcPr>
            <w:tcW w:w="3260" w:type="dxa"/>
            <w:vMerge/>
            <w:tcMar>
              <w:left w:w="103" w:type="dxa"/>
            </w:tcMar>
          </w:tcPr>
          <w:p w:rsidR="00151D99" w:rsidRPr="004E3A4E" w:rsidRDefault="00151D99" w:rsidP="004E3A4E">
            <w:pPr>
              <w:spacing w:line="240" w:lineRule="auto"/>
              <w:rPr>
                <w:color w:val="000000"/>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2090</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323"/>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31:16:0206020:51</w:t>
            </w:r>
          </w:p>
        </w:tc>
        <w:tc>
          <w:tcPr>
            <w:tcW w:w="3260" w:type="dxa"/>
            <w:vMerge/>
            <w:tcMar>
              <w:left w:w="103" w:type="dxa"/>
            </w:tcMar>
          </w:tcPr>
          <w:p w:rsidR="00151D99" w:rsidRPr="004C7D29" w:rsidRDefault="00151D99" w:rsidP="004E3A4E">
            <w:pPr>
              <w:spacing w:line="240" w:lineRule="auto"/>
              <w:rPr>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917</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258"/>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31:16:0206020:35</w:t>
            </w:r>
          </w:p>
        </w:tc>
        <w:tc>
          <w:tcPr>
            <w:tcW w:w="3260" w:type="dxa"/>
            <w:vMerge/>
            <w:tcMar>
              <w:left w:w="103" w:type="dxa"/>
            </w:tcMar>
          </w:tcPr>
          <w:p w:rsidR="00151D99" w:rsidRPr="004C7D29" w:rsidRDefault="00151D99" w:rsidP="004E3A4E">
            <w:pPr>
              <w:spacing w:line="240" w:lineRule="auto"/>
              <w:rPr>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976</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273"/>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31:16:0206020:50</w:t>
            </w:r>
          </w:p>
        </w:tc>
        <w:tc>
          <w:tcPr>
            <w:tcW w:w="3260" w:type="dxa"/>
            <w:vMerge/>
            <w:tcMar>
              <w:left w:w="103" w:type="dxa"/>
            </w:tcMar>
          </w:tcPr>
          <w:p w:rsidR="00151D99" w:rsidRPr="004E3A4E" w:rsidRDefault="00151D99" w:rsidP="004E3A4E">
            <w:pPr>
              <w:spacing w:line="240" w:lineRule="auto"/>
              <w:rPr>
                <w:color w:val="000000"/>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1410</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409"/>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31:16:0206020:804</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color w:val="333333"/>
                <w:sz w:val="24"/>
                <w:szCs w:val="24"/>
                <w:lang w:eastAsia="ru-RU"/>
              </w:rPr>
              <w:t>для благоустройства территории</w:t>
            </w: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6600</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409"/>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31:16:0206020:37</w:t>
            </w:r>
          </w:p>
        </w:tc>
        <w:tc>
          <w:tcPr>
            <w:tcW w:w="3260" w:type="dxa"/>
            <w:vMerge w:val="restart"/>
            <w:tcBorders>
              <w:top w:val="single" w:sz="4" w:space="0" w:color="auto"/>
            </w:tcBorders>
            <w:tcMar>
              <w:left w:w="103" w:type="dxa"/>
            </w:tcMar>
          </w:tcPr>
          <w:p w:rsidR="00151D99" w:rsidRPr="004C7D29" w:rsidRDefault="00151D99" w:rsidP="004E3A4E">
            <w:pPr>
              <w:spacing w:line="240" w:lineRule="auto"/>
              <w:jc w:val="left"/>
              <w:rPr>
                <w:lang w:eastAsia="ru-RU"/>
              </w:rPr>
            </w:pPr>
            <w:r w:rsidRPr="004E3A4E">
              <w:rPr>
                <w:iCs/>
                <w:sz w:val="24"/>
                <w:szCs w:val="24"/>
                <w:lang w:eastAsia="ru-RU" w:bidi="sa-IN"/>
              </w:rPr>
              <w:t>для эксплуатации здания гостинично-ресторанного комплекса</w:t>
            </w: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1302</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428"/>
        </w:trPr>
        <w:tc>
          <w:tcPr>
            <w:tcW w:w="2093" w:type="dxa"/>
            <w:tcBorders>
              <w:bottom w:val="single" w:sz="4" w:space="0" w:color="auto"/>
            </w:tcBorders>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31:16:0206020:857</w:t>
            </w:r>
          </w:p>
        </w:tc>
        <w:tc>
          <w:tcPr>
            <w:tcW w:w="3260" w:type="dxa"/>
            <w:vMerge/>
            <w:tcBorders>
              <w:bottom w:val="single" w:sz="4" w:space="0" w:color="auto"/>
            </w:tcBorders>
            <w:tcMar>
              <w:left w:w="103" w:type="dxa"/>
            </w:tcMar>
          </w:tcPr>
          <w:p w:rsidR="00151D99" w:rsidRPr="004C7D29" w:rsidRDefault="00151D99" w:rsidP="004E3A4E">
            <w:pPr>
              <w:spacing w:line="240" w:lineRule="auto"/>
              <w:jc w:val="left"/>
              <w:rPr>
                <w:lang w:eastAsia="ru-RU"/>
              </w:rPr>
            </w:pPr>
          </w:p>
        </w:tc>
        <w:tc>
          <w:tcPr>
            <w:tcW w:w="1701" w:type="dxa"/>
            <w:tcBorders>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1713</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323"/>
        </w:trPr>
        <w:tc>
          <w:tcPr>
            <w:tcW w:w="2093" w:type="dxa"/>
            <w:tcBorders>
              <w:top w:val="single" w:sz="4" w:space="0" w:color="auto"/>
            </w:tcBorders>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31:16:0206020:858</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color w:val="000000"/>
                <w:sz w:val="24"/>
                <w:szCs w:val="24"/>
                <w:lang w:eastAsia="ru-RU"/>
              </w:rPr>
              <w:t>для размещения малых архитектурных форм</w:t>
            </w:r>
          </w:p>
        </w:tc>
        <w:tc>
          <w:tcPr>
            <w:tcW w:w="1701" w:type="dxa"/>
            <w:tcBorders>
              <w:top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1495</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409"/>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31:16:0206020:43</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color w:val="333333"/>
                <w:sz w:val="24"/>
                <w:szCs w:val="24"/>
                <w:lang w:eastAsia="ru-RU"/>
              </w:rPr>
              <w:t>для строительства СТО</w:t>
            </w: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2824</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222"/>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31:16:0206020:44</w:t>
            </w:r>
          </w:p>
        </w:tc>
        <w:tc>
          <w:tcPr>
            <w:tcW w:w="3260" w:type="dxa"/>
            <w:vMerge w:val="restart"/>
            <w:tcBorders>
              <w:top w:val="single" w:sz="4" w:space="0" w:color="auto"/>
            </w:tcBorders>
            <w:tcMar>
              <w:left w:w="103" w:type="dxa"/>
            </w:tcMar>
          </w:tcPr>
          <w:p w:rsidR="00151D99" w:rsidRPr="004C7D29" w:rsidRDefault="00151D99" w:rsidP="004E3A4E">
            <w:pPr>
              <w:spacing w:line="240" w:lineRule="auto"/>
              <w:jc w:val="left"/>
              <w:rPr>
                <w:lang w:eastAsia="ru-RU"/>
              </w:rPr>
            </w:pPr>
            <w:r w:rsidRPr="004E3A4E">
              <w:rPr>
                <w:iCs/>
                <w:sz w:val="24"/>
                <w:szCs w:val="24"/>
                <w:lang w:eastAsia="ru-RU" w:bidi="sa-IN"/>
              </w:rPr>
              <w:t>для строительства гостинично-ресторанного комплекса</w:t>
            </w: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1504</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242"/>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31:16:0206020:33</w:t>
            </w:r>
          </w:p>
        </w:tc>
        <w:tc>
          <w:tcPr>
            <w:tcW w:w="3260" w:type="dxa"/>
            <w:vMerge/>
            <w:tcMar>
              <w:left w:w="103" w:type="dxa"/>
            </w:tcMar>
          </w:tcPr>
          <w:p w:rsidR="00151D99" w:rsidRPr="004C7D29" w:rsidRDefault="00151D99" w:rsidP="004E3A4E">
            <w:pPr>
              <w:spacing w:line="240" w:lineRule="auto"/>
              <w:jc w:val="left"/>
              <w:rPr>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1309</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260"/>
        </w:trPr>
        <w:tc>
          <w:tcPr>
            <w:tcW w:w="2093" w:type="dxa"/>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31:16:0206020:45</w:t>
            </w:r>
          </w:p>
        </w:tc>
        <w:tc>
          <w:tcPr>
            <w:tcW w:w="3260" w:type="dxa"/>
            <w:vMerge/>
            <w:tcMar>
              <w:left w:w="103" w:type="dxa"/>
            </w:tcMar>
          </w:tcPr>
          <w:p w:rsidR="00151D99" w:rsidRPr="004C7D29" w:rsidRDefault="00151D99" w:rsidP="004E3A4E">
            <w:pPr>
              <w:spacing w:line="240" w:lineRule="auto"/>
              <w:jc w:val="left"/>
              <w:rPr>
                <w:lang w:eastAsia="ru-RU"/>
              </w:rPr>
            </w:pPr>
          </w:p>
        </w:tc>
        <w:tc>
          <w:tcPr>
            <w:tcW w:w="1701" w:type="dxa"/>
          </w:tcPr>
          <w:p w:rsidR="00151D99" w:rsidRPr="004E3A4E" w:rsidRDefault="00151D99" w:rsidP="004E3A4E">
            <w:pPr>
              <w:spacing w:line="240" w:lineRule="auto"/>
              <w:jc w:val="center"/>
              <w:rPr>
                <w:color w:val="000000"/>
                <w:lang w:eastAsia="ru-RU"/>
              </w:rPr>
            </w:pPr>
            <w:r w:rsidRPr="004E3A4E">
              <w:rPr>
                <w:color w:val="000000"/>
                <w:lang w:eastAsia="ru-RU"/>
              </w:rPr>
              <w:t>1310</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187"/>
        </w:trPr>
        <w:tc>
          <w:tcPr>
            <w:tcW w:w="2093" w:type="dxa"/>
            <w:tcBorders>
              <w:bottom w:val="single" w:sz="4" w:space="0" w:color="auto"/>
            </w:tcBorders>
          </w:tcPr>
          <w:p w:rsidR="00151D99" w:rsidRPr="004E3A4E" w:rsidRDefault="00151D99" w:rsidP="004E3A4E">
            <w:pPr>
              <w:spacing w:line="240" w:lineRule="auto"/>
              <w:rPr>
                <w:bCs/>
                <w:color w:val="000000"/>
                <w:lang w:eastAsia="ru-RU"/>
              </w:rPr>
            </w:pPr>
            <w:r w:rsidRPr="004E3A4E">
              <w:rPr>
                <w:bCs/>
                <w:color w:val="000000"/>
                <w:sz w:val="24"/>
                <w:szCs w:val="24"/>
                <w:lang w:eastAsia="ru-RU"/>
              </w:rPr>
              <w:t>31:16:0206020:239</w:t>
            </w:r>
          </w:p>
        </w:tc>
        <w:tc>
          <w:tcPr>
            <w:tcW w:w="3260" w:type="dxa"/>
            <w:vMerge/>
            <w:tcBorders>
              <w:bottom w:val="single" w:sz="4" w:space="0" w:color="auto"/>
            </w:tcBorders>
            <w:tcMar>
              <w:left w:w="103" w:type="dxa"/>
            </w:tcMar>
          </w:tcPr>
          <w:p w:rsidR="00151D99" w:rsidRPr="004C7D29" w:rsidRDefault="00151D99" w:rsidP="004E3A4E">
            <w:pPr>
              <w:spacing w:line="240" w:lineRule="auto"/>
              <w:jc w:val="left"/>
              <w:rPr>
                <w:lang w:eastAsia="ru-RU"/>
              </w:rPr>
            </w:pPr>
          </w:p>
        </w:tc>
        <w:tc>
          <w:tcPr>
            <w:tcW w:w="1701" w:type="dxa"/>
            <w:tcBorders>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470</w:t>
            </w:r>
          </w:p>
        </w:tc>
        <w:tc>
          <w:tcPr>
            <w:tcW w:w="2410" w:type="dxa"/>
            <w:vMerge/>
          </w:tcPr>
          <w:p w:rsidR="00151D99" w:rsidRPr="004E3A4E" w:rsidRDefault="00151D99" w:rsidP="004E3A4E">
            <w:pPr>
              <w:spacing w:line="240" w:lineRule="auto"/>
              <w:rPr>
                <w:iCs/>
                <w:lang w:eastAsia="ru-RU" w:bidi="sa-IN"/>
              </w:rPr>
            </w:pPr>
          </w:p>
        </w:tc>
      </w:tr>
      <w:tr w:rsidR="00151D99" w:rsidRPr="00B316CC" w:rsidTr="004E3A4E">
        <w:trPr>
          <w:trHeight w:val="153"/>
        </w:trPr>
        <w:tc>
          <w:tcPr>
            <w:tcW w:w="2093" w:type="dxa"/>
            <w:tcBorders>
              <w:top w:val="single" w:sz="4" w:space="0" w:color="auto"/>
              <w:bottom w:val="single" w:sz="4" w:space="0" w:color="auto"/>
            </w:tcBorders>
          </w:tcPr>
          <w:p w:rsidR="00151D99" w:rsidRPr="004E3A4E" w:rsidRDefault="00151D99" w:rsidP="004E3A4E">
            <w:pPr>
              <w:spacing w:line="240" w:lineRule="auto"/>
              <w:rPr>
                <w:bCs/>
                <w:color w:val="000000"/>
                <w:sz w:val="24"/>
                <w:szCs w:val="24"/>
                <w:lang w:eastAsia="ru-RU"/>
              </w:rPr>
            </w:pPr>
            <w:r w:rsidRPr="004E3A4E">
              <w:rPr>
                <w:bCs/>
                <w:color w:val="000000"/>
                <w:sz w:val="24"/>
                <w:szCs w:val="24"/>
                <w:lang w:eastAsia="ru-RU"/>
              </w:rPr>
              <w:t>31:16:0206020:805</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color w:val="333333"/>
                <w:sz w:val="24"/>
                <w:szCs w:val="24"/>
                <w:lang w:eastAsia="ru-RU"/>
              </w:rPr>
              <w:t>для благоустройства территории</w:t>
            </w:r>
          </w:p>
        </w:tc>
        <w:tc>
          <w:tcPr>
            <w:tcW w:w="1701" w:type="dxa"/>
            <w:tcBorders>
              <w:top w:val="single" w:sz="4" w:space="0" w:color="auto"/>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3130</w:t>
            </w:r>
          </w:p>
        </w:tc>
        <w:tc>
          <w:tcPr>
            <w:tcW w:w="2410" w:type="dxa"/>
            <w:vMerge/>
            <w:tcBorders>
              <w:bottom w:val="single" w:sz="4" w:space="0" w:color="auto"/>
            </w:tcBorders>
          </w:tcPr>
          <w:p w:rsidR="00151D99" w:rsidRPr="004E3A4E" w:rsidRDefault="00151D99" w:rsidP="004E3A4E">
            <w:pPr>
              <w:spacing w:line="240" w:lineRule="auto"/>
              <w:rPr>
                <w:iCs/>
                <w:lang w:eastAsia="ru-RU" w:bidi="sa-IN"/>
              </w:rPr>
            </w:pPr>
          </w:p>
        </w:tc>
      </w:tr>
      <w:tr w:rsidR="00151D99" w:rsidRPr="00B316CC" w:rsidTr="004E3A4E">
        <w:trPr>
          <w:trHeight w:val="116"/>
        </w:trPr>
        <w:tc>
          <w:tcPr>
            <w:tcW w:w="2093" w:type="dxa"/>
            <w:tcBorders>
              <w:top w:val="single" w:sz="4" w:space="0" w:color="auto"/>
              <w:bottom w:val="single" w:sz="4" w:space="0" w:color="auto"/>
            </w:tcBorders>
          </w:tcPr>
          <w:p w:rsidR="00151D99" w:rsidRPr="004E3A4E" w:rsidRDefault="00151D99" w:rsidP="004E3A4E">
            <w:pPr>
              <w:spacing w:line="240" w:lineRule="auto"/>
              <w:rPr>
                <w:bCs/>
                <w:color w:val="000000"/>
                <w:sz w:val="24"/>
                <w:szCs w:val="24"/>
                <w:lang w:eastAsia="ru-RU"/>
              </w:rPr>
            </w:pPr>
            <w:r w:rsidRPr="004E3A4E">
              <w:rPr>
                <w:bCs/>
                <w:color w:val="000000"/>
                <w:sz w:val="24"/>
                <w:szCs w:val="24"/>
                <w:lang w:eastAsia="ru-RU"/>
              </w:rPr>
              <w:t>31:16:0206020:2</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iCs/>
                <w:sz w:val="24"/>
                <w:szCs w:val="24"/>
                <w:lang w:eastAsia="ru-RU" w:bidi="sa-IN"/>
              </w:rPr>
              <w:t>для эксплуатации нежилого здания (автозаправочная станция)</w:t>
            </w:r>
          </w:p>
        </w:tc>
        <w:tc>
          <w:tcPr>
            <w:tcW w:w="1701" w:type="dxa"/>
            <w:tcBorders>
              <w:top w:val="single" w:sz="4" w:space="0" w:color="auto"/>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2864</w:t>
            </w:r>
          </w:p>
        </w:tc>
        <w:tc>
          <w:tcPr>
            <w:tcW w:w="2410" w:type="dxa"/>
            <w:tcBorders>
              <w:top w:val="single" w:sz="4" w:space="0" w:color="auto"/>
              <w:bottom w:val="single" w:sz="4" w:space="0" w:color="auto"/>
            </w:tcBorders>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 1в</w:t>
            </w:r>
          </w:p>
        </w:tc>
      </w:tr>
      <w:tr w:rsidR="00151D99" w:rsidRPr="00B316CC" w:rsidTr="004E3A4E">
        <w:trPr>
          <w:trHeight w:val="187"/>
        </w:trPr>
        <w:tc>
          <w:tcPr>
            <w:tcW w:w="2093" w:type="dxa"/>
            <w:tcBorders>
              <w:top w:val="single" w:sz="4" w:space="0" w:color="auto"/>
              <w:bottom w:val="single" w:sz="4" w:space="0" w:color="auto"/>
            </w:tcBorders>
          </w:tcPr>
          <w:p w:rsidR="00151D99" w:rsidRPr="004E3A4E" w:rsidRDefault="00151D99" w:rsidP="004E3A4E">
            <w:pPr>
              <w:spacing w:line="240" w:lineRule="auto"/>
              <w:rPr>
                <w:bCs/>
                <w:color w:val="000000"/>
                <w:sz w:val="24"/>
                <w:szCs w:val="24"/>
                <w:lang w:eastAsia="ru-RU"/>
              </w:rPr>
            </w:pPr>
            <w:r w:rsidRPr="004E3A4E">
              <w:rPr>
                <w:bCs/>
                <w:color w:val="000000"/>
                <w:sz w:val="24"/>
                <w:szCs w:val="24"/>
                <w:lang w:eastAsia="ru-RU"/>
              </w:rPr>
              <w:t>31:16:0206020:215</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iCs/>
                <w:sz w:val="24"/>
                <w:szCs w:val="24"/>
                <w:lang w:eastAsia="ru-RU" w:bidi="sa-IN"/>
              </w:rPr>
              <w:t>для строительства придорожного комплекса</w:t>
            </w:r>
          </w:p>
        </w:tc>
        <w:tc>
          <w:tcPr>
            <w:tcW w:w="1701" w:type="dxa"/>
            <w:tcBorders>
              <w:top w:val="single" w:sz="4" w:space="0" w:color="auto"/>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600</w:t>
            </w:r>
          </w:p>
        </w:tc>
        <w:tc>
          <w:tcPr>
            <w:tcW w:w="2410" w:type="dxa"/>
            <w:tcBorders>
              <w:top w:val="single" w:sz="4" w:space="0" w:color="auto"/>
              <w:bottom w:val="single" w:sz="4" w:space="0" w:color="auto"/>
            </w:tcBorders>
          </w:tcPr>
          <w:p w:rsidR="00151D99" w:rsidRPr="004E3A4E" w:rsidRDefault="00151D99" w:rsidP="004E3A4E">
            <w:pPr>
              <w:spacing w:line="240" w:lineRule="auto"/>
              <w:rPr>
                <w:iCs/>
                <w:lang w:eastAsia="ru-RU" w:bidi="sa-IN"/>
              </w:rPr>
            </w:pPr>
            <w:r w:rsidRPr="004E3A4E">
              <w:rPr>
                <w:iCs/>
                <w:sz w:val="24"/>
                <w:szCs w:val="24"/>
                <w:lang w:eastAsia="ru-RU" w:bidi="sa-IN"/>
              </w:rPr>
              <w:t>ул.Студенческая</w:t>
            </w:r>
          </w:p>
        </w:tc>
      </w:tr>
      <w:tr w:rsidR="00151D99" w:rsidRPr="00B316CC" w:rsidTr="004E3A4E">
        <w:trPr>
          <w:trHeight w:val="168"/>
        </w:trPr>
        <w:tc>
          <w:tcPr>
            <w:tcW w:w="2093" w:type="dxa"/>
            <w:tcBorders>
              <w:top w:val="single" w:sz="4" w:space="0" w:color="auto"/>
              <w:bottom w:val="single" w:sz="4" w:space="0" w:color="auto"/>
            </w:tcBorders>
          </w:tcPr>
          <w:p w:rsidR="00151D99" w:rsidRPr="004E3A4E" w:rsidRDefault="00151D99" w:rsidP="004E3A4E">
            <w:pPr>
              <w:spacing w:line="240" w:lineRule="auto"/>
              <w:rPr>
                <w:bCs/>
                <w:color w:val="000000"/>
                <w:sz w:val="24"/>
                <w:szCs w:val="24"/>
                <w:lang w:eastAsia="ru-RU"/>
              </w:rPr>
            </w:pPr>
            <w:r w:rsidRPr="004E3A4E">
              <w:rPr>
                <w:bCs/>
                <w:color w:val="000000"/>
                <w:sz w:val="24"/>
                <w:szCs w:val="24"/>
                <w:lang w:eastAsia="ru-RU"/>
              </w:rPr>
              <w:t>31:16:0206020:3</w:t>
            </w:r>
          </w:p>
        </w:tc>
        <w:tc>
          <w:tcPr>
            <w:tcW w:w="3260" w:type="dxa"/>
            <w:tcBorders>
              <w:top w:val="single" w:sz="4" w:space="0" w:color="auto"/>
              <w:bottom w:val="single" w:sz="4" w:space="0" w:color="auto"/>
            </w:tcBorders>
            <w:tcMar>
              <w:left w:w="103" w:type="dxa"/>
            </w:tcMar>
          </w:tcPr>
          <w:p w:rsidR="00151D99" w:rsidRPr="004C7D29" w:rsidRDefault="00151D99" w:rsidP="004E3A4E">
            <w:pPr>
              <w:spacing w:line="240" w:lineRule="auto"/>
              <w:jc w:val="left"/>
              <w:rPr>
                <w:lang w:eastAsia="ru-RU"/>
              </w:rPr>
            </w:pPr>
            <w:r w:rsidRPr="004E3A4E">
              <w:rPr>
                <w:iCs/>
                <w:sz w:val="24"/>
                <w:szCs w:val="24"/>
                <w:lang w:eastAsia="ru-RU" w:bidi="sa-IN"/>
              </w:rPr>
              <w:t>для индивидуального жилищного строительства</w:t>
            </w:r>
          </w:p>
        </w:tc>
        <w:tc>
          <w:tcPr>
            <w:tcW w:w="1701" w:type="dxa"/>
            <w:tcBorders>
              <w:top w:val="single" w:sz="4" w:space="0" w:color="auto"/>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1495</w:t>
            </w:r>
          </w:p>
        </w:tc>
        <w:tc>
          <w:tcPr>
            <w:tcW w:w="2410" w:type="dxa"/>
            <w:tcBorders>
              <w:top w:val="single" w:sz="4" w:space="0" w:color="auto"/>
              <w:bottom w:val="single" w:sz="4" w:space="0" w:color="auto"/>
            </w:tcBorders>
          </w:tcPr>
          <w:p w:rsidR="00151D99" w:rsidRPr="004E3A4E" w:rsidRDefault="00151D99" w:rsidP="004E3A4E">
            <w:pPr>
              <w:spacing w:line="240" w:lineRule="auto"/>
              <w:rPr>
                <w:iCs/>
                <w:sz w:val="24"/>
                <w:szCs w:val="24"/>
                <w:lang w:eastAsia="ru-RU" w:bidi="sa-IN"/>
              </w:rPr>
            </w:pPr>
            <w:r w:rsidRPr="004E3A4E">
              <w:rPr>
                <w:iCs/>
                <w:sz w:val="24"/>
                <w:szCs w:val="24"/>
                <w:lang w:eastAsia="ru-RU" w:bidi="sa-IN"/>
              </w:rPr>
              <w:t>ул.Индустриальная, 23б</w:t>
            </w:r>
          </w:p>
        </w:tc>
      </w:tr>
      <w:tr w:rsidR="00151D99" w:rsidRPr="00B316CC" w:rsidTr="004E3A4E">
        <w:trPr>
          <w:trHeight w:val="135"/>
        </w:trPr>
        <w:tc>
          <w:tcPr>
            <w:tcW w:w="2093" w:type="dxa"/>
            <w:tcBorders>
              <w:top w:val="single" w:sz="4" w:space="0" w:color="auto"/>
            </w:tcBorders>
          </w:tcPr>
          <w:p w:rsidR="00151D99" w:rsidRPr="004E3A4E" w:rsidRDefault="00151D99" w:rsidP="004E3A4E">
            <w:pPr>
              <w:spacing w:line="240" w:lineRule="auto"/>
              <w:rPr>
                <w:bCs/>
                <w:color w:val="000000"/>
                <w:sz w:val="24"/>
                <w:szCs w:val="24"/>
                <w:lang w:eastAsia="ru-RU"/>
              </w:rPr>
            </w:pPr>
            <w:r w:rsidRPr="004E3A4E">
              <w:rPr>
                <w:bCs/>
                <w:color w:val="000000"/>
                <w:sz w:val="24"/>
                <w:szCs w:val="24"/>
                <w:lang w:eastAsia="ru-RU"/>
              </w:rPr>
              <w:t>31:16:0206020:20</w:t>
            </w:r>
          </w:p>
        </w:tc>
        <w:tc>
          <w:tcPr>
            <w:tcW w:w="3260" w:type="dxa"/>
            <w:tcBorders>
              <w:top w:val="single" w:sz="4" w:space="0" w:color="auto"/>
            </w:tcBorders>
            <w:tcMar>
              <w:left w:w="103" w:type="dxa"/>
            </w:tcMar>
          </w:tcPr>
          <w:p w:rsidR="00151D99" w:rsidRPr="004C7D29" w:rsidRDefault="00151D99" w:rsidP="004E3A4E">
            <w:pPr>
              <w:spacing w:line="240" w:lineRule="auto"/>
              <w:jc w:val="left"/>
              <w:rPr>
                <w:lang w:eastAsia="ru-RU"/>
              </w:rPr>
            </w:pPr>
            <w:r w:rsidRPr="004E3A4E">
              <w:rPr>
                <w:iCs/>
                <w:sz w:val="24"/>
                <w:szCs w:val="24"/>
                <w:lang w:eastAsia="ru-RU" w:bidi="sa-IN"/>
              </w:rPr>
              <w:t>для индивидуального жилищного строительства</w:t>
            </w:r>
          </w:p>
        </w:tc>
        <w:tc>
          <w:tcPr>
            <w:tcW w:w="1701" w:type="dxa"/>
            <w:tcBorders>
              <w:top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1200</w:t>
            </w:r>
          </w:p>
        </w:tc>
        <w:tc>
          <w:tcPr>
            <w:tcW w:w="2410" w:type="dxa"/>
            <w:tcBorders>
              <w:top w:val="single" w:sz="4" w:space="0" w:color="auto"/>
            </w:tcBorders>
          </w:tcPr>
          <w:p w:rsidR="00151D99" w:rsidRPr="004E3A4E" w:rsidRDefault="00151D99" w:rsidP="004E3A4E">
            <w:pPr>
              <w:spacing w:line="240" w:lineRule="auto"/>
              <w:rPr>
                <w:iCs/>
                <w:lang w:eastAsia="ru-RU" w:bidi="sa-IN"/>
              </w:rPr>
            </w:pPr>
            <w:r w:rsidRPr="004E3A4E">
              <w:rPr>
                <w:iCs/>
                <w:sz w:val="24"/>
                <w:szCs w:val="24"/>
                <w:lang w:eastAsia="ru-RU" w:bidi="sa-IN"/>
              </w:rPr>
              <w:t>ул.Индустриальная, 23г</w:t>
            </w:r>
          </w:p>
        </w:tc>
      </w:tr>
    </w:tbl>
    <w:p w:rsidR="00151D99" w:rsidRPr="00B316CC" w:rsidRDefault="00151D99" w:rsidP="000D65A7"/>
    <w:p w:rsidR="00151D99" w:rsidRDefault="00151D99" w:rsidP="000D65A7">
      <w:pPr>
        <w:pStyle w:val="a9"/>
      </w:pPr>
      <w:bookmarkStart w:id="1" w:name="_Toc392773787"/>
      <w:bookmarkEnd w:id="1"/>
    </w:p>
    <w:p w:rsidR="00151D99" w:rsidRDefault="00151D99" w:rsidP="000D65A7">
      <w:pPr>
        <w:pStyle w:val="a9"/>
      </w:pPr>
      <w:r>
        <w:t>2. Проектное решение</w:t>
      </w:r>
    </w:p>
    <w:p w:rsidR="00151D99" w:rsidRDefault="00151D99" w:rsidP="00DB17A7"/>
    <w:p w:rsidR="00151D99" w:rsidRDefault="00151D99" w:rsidP="002544C3">
      <w:pPr>
        <w:spacing w:line="240" w:lineRule="auto"/>
        <w:ind w:firstLine="851"/>
      </w:pPr>
      <w:r>
        <w:t>Проектом межевания определены площадь и границы образуемых земельных участков.</w:t>
      </w:r>
    </w:p>
    <w:p w:rsidR="00151D99" w:rsidRDefault="00151D99" w:rsidP="002544C3">
      <w:pPr>
        <w:spacing w:line="240" w:lineRule="auto"/>
        <w:ind w:firstLine="851"/>
      </w:pPr>
      <w:r>
        <w:t>Проектом предлагается:</w:t>
      </w:r>
    </w:p>
    <w:p w:rsidR="00151D99" w:rsidRDefault="00151D99" w:rsidP="002544C3">
      <w:pPr>
        <w:spacing w:line="240" w:lineRule="auto"/>
        <w:ind w:firstLine="851"/>
      </w:pPr>
      <w:r>
        <w:t>– сохранить границы 44 ранее образованных и зарегистрированных в ГКН земельных участков;</w:t>
      </w:r>
    </w:p>
    <w:p w:rsidR="00151D99" w:rsidRPr="002A1B12" w:rsidRDefault="00151D99" w:rsidP="002A1B12">
      <w:pPr>
        <w:autoSpaceDE w:val="0"/>
        <w:autoSpaceDN w:val="0"/>
        <w:adjustRightInd w:val="0"/>
        <w:spacing w:line="240" w:lineRule="auto"/>
        <w:ind w:firstLine="851"/>
        <w:rPr>
          <w:rFonts w:ascii="Arial Narrow" w:hAnsi="Arial Narrow" w:cs="Arial Narrow"/>
          <w:color w:val="000000"/>
          <w:sz w:val="22"/>
          <w:szCs w:val="22"/>
        </w:rPr>
      </w:pPr>
      <w:r>
        <w:t xml:space="preserve">- снять с кадастрового учета земельные участки </w:t>
      </w:r>
      <w:r w:rsidRPr="0005606D">
        <w:rPr>
          <w:bCs/>
          <w:color w:val="auto"/>
        </w:rPr>
        <w:t>31:16:0</w:t>
      </w:r>
      <w:r>
        <w:rPr>
          <w:bCs/>
          <w:color w:val="auto"/>
        </w:rPr>
        <w:t>206</w:t>
      </w:r>
      <w:r w:rsidRPr="0005606D">
        <w:rPr>
          <w:bCs/>
          <w:color w:val="auto"/>
        </w:rPr>
        <w:t>0</w:t>
      </w:r>
      <w:r>
        <w:rPr>
          <w:bCs/>
          <w:color w:val="auto"/>
        </w:rPr>
        <w:t>20</w:t>
      </w:r>
      <w:r w:rsidRPr="0005606D">
        <w:rPr>
          <w:bCs/>
          <w:color w:val="auto"/>
        </w:rPr>
        <w:t>:</w:t>
      </w:r>
      <w:r>
        <w:rPr>
          <w:bCs/>
          <w:color w:val="auto"/>
        </w:rPr>
        <w:t xml:space="preserve">50 и </w:t>
      </w:r>
      <w:r w:rsidRPr="0005606D">
        <w:rPr>
          <w:bCs/>
          <w:color w:val="auto"/>
        </w:rPr>
        <w:t>31:16:0</w:t>
      </w:r>
      <w:r>
        <w:rPr>
          <w:bCs/>
          <w:color w:val="auto"/>
        </w:rPr>
        <w:t>206</w:t>
      </w:r>
      <w:r w:rsidRPr="0005606D">
        <w:rPr>
          <w:bCs/>
          <w:color w:val="auto"/>
        </w:rPr>
        <w:t>0</w:t>
      </w:r>
      <w:r>
        <w:rPr>
          <w:bCs/>
          <w:color w:val="auto"/>
        </w:rPr>
        <w:t>20</w:t>
      </w:r>
      <w:r w:rsidRPr="0005606D">
        <w:rPr>
          <w:bCs/>
          <w:color w:val="auto"/>
        </w:rPr>
        <w:t>:</w:t>
      </w:r>
      <w:r>
        <w:rPr>
          <w:bCs/>
          <w:color w:val="auto"/>
        </w:rPr>
        <w:t xml:space="preserve">35 </w:t>
      </w:r>
      <w:r w:rsidRPr="002A1B12">
        <w:rPr>
          <w:color w:val="000000"/>
        </w:rPr>
        <w:t>в целях использования данной территории для размещения планируемых объектов капитального строительства с соблюдением предельных (минимальных и (или) максимальных) размеров земельных участков и предельных параметров разрешенного строительства (согласно пункта 1.4, статьи 1, главы 3, части 1 Правил землепользования и застройки в городе Белгороде)</w:t>
      </w:r>
      <w:r>
        <w:rPr>
          <w:color w:val="000000"/>
        </w:rPr>
        <w:t>;</w:t>
      </w:r>
    </w:p>
    <w:p w:rsidR="00151D99" w:rsidRDefault="00151D99" w:rsidP="002544C3">
      <w:pPr>
        <w:spacing w:line="240" w:lineRule="auto"/>
        <w:ind w:firstLine="851"/>
        <w:rPr>
          <w:color w:val="000000"/>
        </w:rPr>
      </w:pPr>
      <w:r>
        <w:rPr>
          <w:color w:val="000000"/>
        </w:rPr>
        <w:t>– образовать 18 земельных участков для размещения планируемых объектов капитального строительства;</w:t>
      </w:r>
    </w:p>
    <w:p w:rsidR="00151D99" w:rsidRDefault="00151D99" w:rsidP="003E2806">
      <w:pPr>
        <w:spacing w:line="240" w:lineRule="auto"/>
        <w:ind w:firstLine="851"/>
      </w:pPr>
      <w:r>
        <w:rPr>
          <w:color w:val="000000"/>
        </w:rPr>
        <w:t>– образовать 2 земельных участка для размещения планируемых линейных объектов транспортной и инженерной инфраструктур.</w:t>
      </w:r>
    </w:p>
    <w:p w:rsidR="00151D99" w:rsidRDefault="00151D99" w:rsidP="002544C3">
      <w:pPr>
        <w:spacing w:line="240" w:lineRule="auto"/>
        <w:ind w:firstLine="851"/>
      </w:pPr>
      <w:r>
        <w:t>При образовании земельных участков планируемых объектов капитального строительства учесть, что границы образуемых земельных участков устанавливаются по красным линиям и границам смежных земельных участков.</w:t>
      </w:r>
    </w:p>
    <w:p w:rsidR="00151D99" w:rsidRDefault="00151D99" w:rsidP="002544C3">
      <w:pPr>
        <w:spacing w:line="240" w:lineRule="auto"/>
        <w:ind w:firstLine="851"/>
      </w:pPr>
      <w:r>
        <w:t>Вид разрешенного использования и площади образуемых земельных участков представлены в таблице 2.</w:t>
      </w:r>
    </w:p>
    <w:p w:rsidR="00151D99" w:rsidRDefault="00151D99" w:rsidP="000D65A7">
      <w:pPr>
        <w:jc w:val="right"/>
      </w:pPr>
      <w:r>
        <w:rPr>
          <w:bCs/>
          <w:iCs/>
        </w:rPr>
        <w:t>Таблица 2</w:t>
      </w:r>
    </w:p>
    <w:p w:rsidR="00151D99" w:rsidRDefault="00151D99" w:rsidP="000D65A7">
      <w:pPr>
        <w:spacing w:after="120" w:line="240" w:lineRule="auto"/>
        <w:rPr>
          <w:b/>
          <w:bCs/>
          <w:color w:val="000000"/>
        </w:rPr>
      </w:pPr>
      <w:r>
        <w:rPr>
          <w:b/>
          <w:bCs/>
          <w:color w:val="000000"/>
        </w:rPr>
        <w:t>Образуемые земельные участки</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A0"/>
      </w:tblPr>
      <w:tblGrid>
        <w:gridCol w:w="1384"/>
        <w:gridCol w:w="1276"/>
        <w:gridCol w:w="2551"/>
        <w:gridCol w:w="567"/>
        <w:gridCol w:w="3720"/>
      </w:tblGrid>
      <w:tr w:rsidR="00151D99" w:rsidRPr="00022149" w:rsidTr="004E3A4E">
        <w:trPr>
          <w:trHeight w:val="962"/>
        </w:trPr>
        <w:tc>
          <w:tcPr>
            <w:tcW w:w="1384" w:type="dxa"/>
            <w:tcMar>
              <w:left w:w="103" w:type="dxa"/>
            </w:tcMar>
          </w:tcPr>
          <w:p w:rsidR="00151D99" w:rsidRPr="004E3A4E" w:rsidRDefault="00151D99" w:rsidP="004E3A4E">
            <w:pPr>
              <w:spacing w:line="240" w:lineRule="auto"/>
              <w:ind w:left="-137" w:right="-108"/>
              <w:jc w:val="center"/>
              <w:rPr>
                <w:b/>
                <w:bCs/>
                <w:color w:val="000000"/>
                <w:lang w:eastAsia="ru-RU"/>
              </w:rPr>
            </w:pPr>
            <w:r w:rsidRPr="004E3A4E">
              <w:rPr>
                <w:b/>
                <w:bCs/>
                <w:color w:val="000000"/>
                <w:lang w:eastAsia="ru-RU"/>
              </w:rPr>
              <w:t>Условный номер</w:t>
            </w:r>
          </w:p>
        </w:tc>
        <w:tc>
          <w:tcPr>
            <w:tcW w:w="1276" w:type="dxa"/>
          </w:tcPr>
          <w:p w:rsidR="00151D99" w:rsidRPr="004E3A4E" w:rsidRDefault="00151D99" w:rsidP="004E3A4E">
            <w:pPr>
              <w:spacing w:line="240" w:lineRule="auto"/>
              <w:ind w:left="-103" w:right="-108"/>
              <w:jc w:val="center"/>
              <w:rPr>
                <w:b/>
                <w:bCs/>
                <w:color w:val="000000"/>
                <w:lang w:eastAsia="ru-RU"/>
              </w:rPr>
            </w:pPr>
            <w:r w:rsidRPr="004E3A4E">
              <w:rPr>
                <w:b/>
                <w:bCs/>
                <w:color w:val="000000"/>
                <w:lang w:eastAsia="ru-RU"/>
              </w:rPr>
              <w:t>Площадь участка,</w:t>
            </w:r>
          </w:p>
          <w:p w:rsidR="00151D99" w:rsidRPr="004E3A4E" w:rsidRDefault="00151D99" w:rsidP="004E3A4E">
            <w:pPr>
              <w:spacing w:line="240" w:lineRule="auto"/>
              <w:ind w:left="-103" w:right="-108"/>
              <w:jc w:val="center"/>
              <w:rPr>
                <w:iCs/>
                <w:lang w:eastAsia="ru-RU" w:bidi="sa-IN"/>
              </w:rPr>
            </w:pPr>
            <w:r w:rsidRPr="004E3A4E">
              <w:rPr>
                <w:b/>
                <w:bCs/>
                <w:color w:val="000000"/>
                <w:lang w:eastAsia="ru-RU"/>
              </w:rPr>
              <w:t>кв.м</w:t>
            </w:r>
          </w:p>
        </w:tc>
        <w:tc>
          <w:tcPr>
            <w:tcW w:w="2551" w:type="dxa"/>
          </w:tcPr>
          <w:p w:rsidR="00151D99" w:rsidRPr="004E3A4E" w:rsidRDefault="00151D99" w:rsidP="004E3A4E">
            <w:pPr>
              <w:spacing w:line="240" w:lineRule="auto"/>
              <w:ind w:left="-103" w:right="-108"/>
              <w:jc w:val="center"/>
              <w:rPr>
                <w:b/>
                <w:iCs/>
                <w:lang w:eastAsia="ru-RU" w:bidi="sa-IN"/>
              </w:rPr>
            </w:pPr>
            <w:r w:rsidRPr="004E3A4E">
              <w:rPr>
                <w:b/>
                <w:iCs/>
                <w:lang w:eastAsia="ru-RU" w:bidi="sa-IN"/>
              </w:rPr>
              <w:t>Территориальная зона</w:t>
            </w:r>
          </w:p>
        </w:tc>
        <w:tc>
          <w:tcPr>
            <w:tcW w:w="4287" w:type="dxa"/>
            <w:gridSpan w:val="2"/>
          </w:tcPr>
          <w:p w:rsidR="00151D99" w:rsidRPr="004E3A4E" w:rsidRDefault="00151D99" w:rsidP="004E3A4E">
            <w:pPr>
              <w:spacing w:line="240" w:lineRule="auto"/>
              <w:jc w:val="center"/>
              <w:rPr>
                <w:iCs/>
                <w:lang w:eastAsia="ru-RU" w:bidi="sa-IN"/>
              </w:rPr>
            </w:pPr>
            <w:r w:rsidRPr="004E3A4E">
              <w:rPr>
                <w:b/>
                <w:bCs/>
                <w:color w:val="000000"/>
                <w:lang w:eastAsia="ru-RU"/>
              </w:rPr>
              <w:t>Вид разрешенного использования земельных участков согласно ПЗЗ (в редакции, утвержденной от 29 июня 2017 г. № 536)</w:t>
            </w:r>
          </w:p>
        </w:tc>
      </w:tr>
      <w:tr w:rsidR="00151D99" w:rsidRPr="00022149" w:rsidTr="004E3A4E">
        <w:trPr>
          <w:trHeight w:val="365"/>
        </w:trPr>
        <w:tc>
          <w:tcPr>
            <w:tcW w:w="9498" w:type="dxa"/>
            <w:gridSpan w:val="5"/>
            <w:tcMar>
              <w:left w:w="103" w:type="dxa"/>
            </w:tcMar>
          </w:tcPr>
          <w:p w:rsidR="00151D99" w:rsidRPr="004E3A4E" w:rsidRDefault="00151D99" w:rsidP="004E3A4E">
            <w:pPr>
              <w:spacing w:line="240" w:lineRule="auto"/>
              <w:jc w:val="center"/>
              <w:rPr>
                <w:iCs/>
                <w:lang w:eastAsia="ru-RU" w:bidi="sa-IN"/>
              </w:rPr>
            </w:pPr>
            <w:r w:rsidRPr="004E3A4E">
              <w:rPr>
                <w:b/>
                <w:bCs/>
                <w:color w:val="000000"/>
                <w:lang w:eastAsia="ru-RU"/>
              </w:rPr>
              <w:t>Для размещения планируемых объектов капитального строительства</w:t>
            </w:r>
          </w:p>
        </w:tc>
      </w:tr>
      <w:tr w:rsidR="00151D99" w:rsidRPr="00022149" w:rsidTr="004E3A4E">
        <w:trPr>
          <w:cantSplit/>
          <w:trHeight w:val="238"/>
        </w:trPr>
        <w:tc>
          <w:tcPr>
            <w:tcW w:w="1384" w:type="dxa"/>
            <w:tcBorders>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w:t>
            </w:r>
          </w:p>
        </w:tc>
        <w:tc>
          <w:tcPr>
            <w:tcW w:w="1276" w:type="dxa"/>
            <w:tcBorders>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20 000</w:t>
            </w:r>
          </w:p>
        </w:tc>
        <w:tc>
          <w:tcPr>
            <w:tcW w:w="2551" w:type="dxa"/>
            <w:vMerge w:val="restart"/>
          </w:tcPr>
          <w:p w:rsidR="00151D99" w:rsidRPr="004E3A4E" w:rsidRDefault="00151D99" w:rsidP="004E3A4E">
            <w:pPr>
              <w:autoSpaceDE w:val="0"/>
              <w:autoSpaceDN w:val="0"/>
              <w:adjustRightInd w:val="0"/>
              <w:spacing w:line="240" w:lineRule="auto"/>
              <w:jc w:val="left"/>
              <w:rPr>
                <w:color w:val="000000"/>
                <w:lang w:eastAsia="ru-RU"/>
              </w:rPr>
            </w:pPr>
            <w:r w:rsidRPr="004E3A4E">
              <w:rPr>
                <w:color w:val="000000"/>
                <w:lang w:eastAsia="ru-RU"/>
              </w:rPr>
              <w:t>Зона инвестиционно-производственного развития (П4)</w:t>
            </w:r>
          </w:p>
        </w:tc>
        <w:tc>
          <w:tcPr>
            <w:tcW w:w="567" w:type="dxa"/>
            <w:vMerge w:val="restart"/>
            <w:tcBorders>
              <w:right w:val="single" w:sz="4" w:space="0" w:color="auto"/>
            </w:tcBorders>
            <w:textDirection w:val="btLr"/>
          </w:tcPr>
          <w:p w:rsidR="00151D99" w:rsidRPr="004E3A4E" w:rsidRDefault="00151D99" w:rsidP="004E3A4E">
            <w:pPr>
              <w:autoSpaceDE w:val="0"/>
              <w:autoSpaceDN w:val="0"/>
              <w:adjustRightInd w:val="0"/>
              <w:spacing w:line="240" w:lineRule="auto"/>
              <w:ind w:left="113" w:right="113"/>
              <w:jc w:val="center"/>
              <w:rPr>
                <w:color w:val="000000"/>
                <w:sz w:val="24"/>
                <w:szCs w:val="24"/>
                <w:lang w:eastAsia="ru-RU"/>
              </w:rPr>
            </w:pPr>
            <w:r w:rsidRPr="004E3A4E">
              <w:rPr>
                <w:color w:val="000000"/>
                <w:sz w:val="24"/>
                <w:szCs w:val="24"/>
                <w:lang w:eastAsia="ru-RU"/>
              </w:rPr>
              <w:t>Основной</w:t>
            </w:r>
          </w:p>
        </w:tc>
        <w:tc>
          <w:tcPr>
            <w:tcW w:w="3720" w:type="dxa"/>
            <w:vMerge w:val="restart"/>
            <w:tcBorders>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Обеспечение научной деятельности</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Деловое управление</w:t>
            </w:r>
          </w:p>
        </w:tc>
      </w:tr>
      <w:tr w:rsidR="00151D99" w:rsidRPr="00022149" w:rsidTr="004E3A4E">
        <w:trPr>
          <w:cantSplit/>
          <w:trHeight w:val="268"/>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2</w:t>
            </w:r>
          </w:p>
        </w:tc>
        <w:tc>
          <w:tcPr>
            <w:tcW w:w="1276" w:type="dxa"/>
            <w:tcBorders>
              <w:top w:val="single" w:sz="4" w:space="0" w:color="auto"/>
              <w:bottom w:val="single" w:sz="4" w:space="0" w:color="auto"/>
            </w:tcBorders>
          </w:tcPr>
          <w:p w:rsidR="00151D99" w:rsidRPr="004E3A4E" w:rsidRDefault="00151D99" w:rsidP="004E3A4E">
            <w:pPr>
              <w:spacing w:line="240" w:lineRule="auto"/>
              <w:jc w:val="center"/>
              <w:rPr>
                <w:color w:val="000000"/>
                <w:lang w:eastAsia="ru-RU"/>
              </w:rPr>
            </w:pPr>
            <w:r w:rsidRPr="004E3A4E">
              <w:rPr>
                <w:iCs/>
                <w:lang w:eastAsia="ru-RU" w:bidi="sa-IN"/>
              </w:rPr>
              <w:t>17 850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extDirection w:val="btLr"/>
          </w:tcPr>
          <w:p w:rsidR="00151D99" w:rsidRPr="004E3A4E" w:rsidRDefault="00151D99" w:rsidP="004E3A4E">
            <w:pPr>
              <w:autoSpaceDE w:val="0"/>
              <w:autoSpaceDN w:val="0"/>
              <w:adjustRightInd w:val="0"/>
              <w:spacing w:line="240" w:lineRule="auto"/>
              <w:ind w:left="113" w:right="113"/>
              <w:jc w:val="center"/>
              <w:rPr>
                <w:color w:val="000000"/>
                <w:sz w:val="24"/>
                <w:szCs w:val="24"/>
                <w:lang w:eastAsia="ru-RU"/>
              </w:rPr>
            </w:pPr>
          </w:p>
        </w:tc>
        <w:tc>
          <w:tcPr>
            <w:tcW w:w="3720" w:type="dxa"/>
            <w:vMerge/>
            <w:tcBorders>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p>
        </w:tc>
      </w:tr>
      <w:tr w:rsidR="00151D99" w:rsidRPr="00022149" w:rsidTr="004E3A4E">
        <w:trPr>
          <w:cantSplit/>
          <w:trHeight w:val="281"/>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3</w:t>
            </w:r>
          </w:p>
        </w:tc>
        <w:tc>
          <w:tcPr>
            <w:tcW w:w="1276" w:type="dxa"/>
            <w:tcBorders>
              <w:top w:val="single" w:sz="4" w:space="0" w:color="auto"/>
              <w:bottom w:val="single" w:sz="4" w:space="0" w:color="auto"/>
            </w:tcBorders>
          </w:tcPr>
          <w:p w:rsidR="00151D99" w:rsidRPr="004C7D29" w:rsidRDefault="00151D99" w:rsidP="004E3A4E">
            <w:pPr>
              <w:spacing w:line="240" w:lineRule="auto"/>
              <w:jc w:val="center"/>
              <w:rPr>
                <w:lang w:eastAsia="ru-RU"/>
              </w:rPr>
            </w:pPr>
            <w:r>
              <w:rPr>
                <w:lang w:eastAsia="ru-RU"/>
              </w:rPr>
              <w:t>28 020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extDirection w:val="btLr"/>
          </w:tcPr>
          <w:p w:rsidR="00151D99" w:rsidRPr="004E3A4E" w:rsidRDefault="00151D99" w:rsidP="004E3A4E">
            <w:pPr>
              <w:autoSpaceDE w:val="0"/>
              <w:autoSpaceDN w:val="0"/>
              <w:adjustRightInd w:val="0"/>
              <w:spacing w:line="240" w:lineRule="auto"/>
              <w:ind w:left="113" w:right="113"/>
              <w:jc w:val="center"/>
              <w:rPr>
                <w:color w:val="000000"/>
                <w:sz w:val="24"/>
                <w:szCs w:val="24"/>
                <w:lang w:eastAsia="ru-RU"/>
              </w:rPr>
            </w:pPr>
          </w:p>
        </w:tc>
        <w:tc>
          <w:tcPr>
            <w:tcW w:w="3720" w:type="dxa"/>
            <w:vMerge/>
            <w:tcBorders>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p>
        </w:tc>
      </w:tr>
      <w:tr w:rsidR="00151D99" w:rsidRPr="00022149" w:rsidTr="004E3A4E">
        <w:trPr>
          <w:cantSplit/>
          <w:trHeight w:val="289"/>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4</w:t>
            </w:r>
          </w:p>
        </w:tc>
        <w:tc>
          <w:tcPr>
            <w:tcW w:w="1276" w:type="dxa"/>
            <w:tcBorders>
              <w:top w:val="single" w:sz="4" w:space="0" w:color="auto"/>
              <w:bottom w:val="single" w:sz="4" w:space="0" w:color="auto"/>
            </w:tcBorders>
          </w:tcPr>
          <w:p w:rsidR="00151D99" w:rsidRPr="004E3A4E" w:rsidRDefault="00151D99" w:rsidP="004E3A4E">
            <w:pPr>
              <w:spacing w:line="240" w:lineRule="auto"/>
              <w:jc w:val="center"/>
              <w:rPr>
                <w:color w:val="000000"/>
                <w:lang w:eastAsia="ru-RU"/>
              </w:rPr>
            </w:pPr>
            <w:r w:rsidRPr="004E3A4E">
              <w:rPr>
                <w:color w:val="000000"/>
                <w:lang w:eastAsia="ru-RU"/>
              </w:rPr>
              <w:t>32 000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extDirection w:val="btLr"/>
          </w:tcPr>
          <w:p w:rsidR="00151D99" w:rsidRPr="004E3A4E" w:rsidRDefault="00151D99" w:rsidP="004E3A4E">
            <w:pPr>
              <w:autoSpaceDE w:val="0"/>
              <w:autoSpaceDN w:val="0"/>
              <w:adjustRightInd w:val="0"/>
              <w:spacing w:line="240" w:lineRule="auto"/>
              <w:ind w:left="113" w:right="113"/>
              <w:jc w:val="center"/>
              <w:rPr>
                <w:color w:val="000000"/>
                <w:sz w:val="24"/>
                <w:szCs w:val="24"/>
                <w:lang w:eastAsia="ru-RU"/>
              </w:rPr>
            </w:pPr>
          </w:p>
        </w:tc>
        <w:tc>
          <w:tcPr>
            <w:tcW w:w="3720" w:type="dxa"/>
            <w:vMerge/>
            <w:tcBorders>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p>
        </w:tc>
      </w:tr>
      <w:tr w:rsidR="00151D99" w:rsidRPr="00022149" w:rsidTr="004E3A4E">
        <w:trPr>
          <w:trHeight w:val="4416"/>
        </w:trPr>
        <w:tc>
          <w:tcPr>
            <w:tcW w:w="1384" w:type="dxa"/>
            <w:tcBorders>
              <w:top w:val="single" w:sz="4" w:space="0" w:color="auto"/>
            </w:tcBorders>
            <w:tcMar>
              <w:left w:w="103" w:type="dxa"/>
            </w:tcMar>
          </w:tcPr>
          <w:p w:rsidR="00151D99" w:rsidRPr="00022149" w:rsidRDefault="00151D99" w:rsidP="004E3A4E">
            <w:pPr>
              <w:spacing w:line="240" w:lineRule="auto"/>
              <w:jc w:val="center"/>
              <w:rPr>
                <w:lang w:eastAsia="ru-RU"/>
              </w:rPr>
            </w:pPr>
            <w:r w:rsidRPr="004E3A4E">
              <w:rPr>
                <w:iCs/>
                <w:lang w:eastAsia="ru-RU" w:bidi="sa-IN"/>
              </w:rPr>
              <w:t>5</w:t>
            </w:r>
          </w:p>
        </w:tc>
        <w:tc>
          <w:tcPr>
            <w:tcW w:w="1276" w:type="dxa"/>
            <w:tcBorders>
              <w:top w:val="single" w:sz="4" w:space="0" w:color="auto"/>
            </w:tcBorders>
          </w:tcPr>
          <w:p w:rsidR="00151D99" w:rsidRPr="00022149" w:rsidRDefault="00151D99" w:rsidP="004E3A4E">
            <w:pPr>
              <w:spacing w:line="240" w:lineRule="auto"/>
              <w:jc w:val="center"/>
              <w:rPr>
                <w:lang w:eastAsia="ru-RU"/>
              </w:rPr>
            </w:pPr>
            <w:r>
              <w:rPr>
                <w:lang w:eastAsia="ru-RU"/>
              </w:rPr>
              <w:t>19 000</w:t>
            </w:r>
          </w:p>
        </w:tc>
        <w:tc>
          <w:tcPr>
            <w:tcW w:w="2551" w:type="dxa"/>
            <w:vMerge/>
          </w:tcPr>
          <w:p w:rsidR="00151D99" w:rsidRPr="004E3A4E" w:rsidRDefault="00151D99" w:rsidP="004E3A4E">
            <w:pPr>
              <w:autoSpaceDE w:val="0"/>
              <w:autoSpaceDN w:val="0"/>
              <w:adjustRightInd w:val="0"/>
              <w:spacing w:line="240" w:lineRule="auto"/>
              <w:jc w:val="center"/>
              <w:rPr>
                <w:color w:val="000000"/>
                <w:lang w:eastAsia="ru-RU"/>
              </w:rPr>
            </w:pPr>
          </w:p>
        </w:tc>
        <w:tc>
          <w:tcPr>
            <w:tcW w:w="567" w:type="dxa"/>
            <w:tcBorders>
              <w:right w:val="single" w:sz="4" w:space="0" w:color="auto"/>
            </w:tcBorders>
            <w:textDirection w:val="btLr"/>
          </w:tcPr>
          <w:p w:rsidR="00151D99" w:rsidRPr="004E3A4E" w:rsidRDefault="00151D99" w:rsidP="004E3A4E">
            <w:pPr>
              <w:autoSpaceDE w:val="0"/>
              <w:autoSpaceDN w:val="0"/>
              <w:adjustRightInd w:val="0"/>
              <w:spacing w:line="240" w:lineRule="auto"/>
              <w:ind w:left="113" w:right="113"/>
              <w:jc w:val="center"/>
              <w:rPr>
                <w:color w:val="000000"/>
                <w:sz w:val="24"/>
                <w:szCs w:val="24"/>
                <w:lang w:eastAsia="ru-RU"/>
              </w:rPr>
            </w:pPr>
            <w:r w:rsidRPr="004E3A4E">
              <w:rPr>
                <w:color w:val="000000"/>
                <w:sz w:val="24"/>
                <w:szCs w:val="24"/>
                <w:lang w:eastAsia="ru-RU"/>
              </w:rPr>
              <w:t>Условно разрешенный</w:t>
            </w:r>
          </w:p>
        </w:tc>
        <w:tc>
          <w:tcPr>
            <w:tcW w:w="3720" w:type="dxa"/>
            <w:tcBorders>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Бытовое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Амбулаторно-поликлиническое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Магазины</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Общественное питание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Объекты придорожного сервиса</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Выставочно-ярмарочная деятельность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Тяжелая промышленность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Автомобилестроительная промышленность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Легкая промышленность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Пищевая промышленность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Нефтехимическая промышленность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Склады</w:t>
            </w:r>
          </w:p>
        </w:tc>
      </w:tr>
      <w:tr w:rsidR="00151D99" w:rsidRPr="00022149" w:rsidTr="004E3A4E">
        <w:trPr>
          <w:trHeight w:val="301"/>
        </w:trPr>
        <w:tc>
          <w:tcPr>
            <w:tcW w:w="1384" w:type="dxa"/>
            <w:tcBorders>
              <w:bottom w:val="single" w:sz="4" w:space="0" w:color="auto"/>
            </w:tcBorders>
            <w:tcMar>
              <w:left w:w="103" w:type="dxa"/>
            </w:tcMar>
          </w:tcPr>
          <w:p w:rsidR="00151D99" w:rsidRPr="00022149" w:rsidRDefault="00151D99" w:rsidP="004E3A4E">
            <w:pPr>
              <w:spacing w:line="240" w:lineRule="auto"/>
              <w:jc w:val="center"/>
              <w:rPr>
                <w:lang w:eastAsia="ru-RU"/>
              </w:rPr>
            </w:pPr>
            <w:r w:rsidRPr="004E3A4E">
              <w:rPr>
                <w:iCs/>
                <w:lang w:eastAsia="ru-RU" w:bidi="sa-IN"/>
              </w:rPr>
              <w:t>6</w:t>
            </w:r>
          </w:p>
        </w:tc>
        <w:tc>
          <w:tcPr>
            <w:tcW w:w="1276" w:type="dxa"/>
            <w:tcBorders>
              <w:bottom w:val="single" w:sz="4" w:space="0" w:color="auto"/>
            </w:tcBorders>
          </w:tcPr>
          <w:p w:rsidR="00151D99" w:rsidRPr="00022149" w:rsidRDefault="00151D99" w:rsidP="004E3A4E">
            <w:pPr>
              <w:spacing w:line="240" w:lineRule="auto"/>
              <w:jc w:val="center"/>
              <w:rPr>
                <w:lang w:eastAsia="ru-RU"/>
              </w:rPr>
            </w:pPr>
            <w:r>
              <w:rPr>
                <w:lang w:eastAsia="ru-RU"/>
              </w:rPr>
              <w:t>10 360</w:t>
            </w:r>
          </w:p>
        </w:tc>
        <w:tc>
          <w:tcPr>
            <w:tcW w:w="2551" w:type="dxa"/>
            <w:vMerge w:val="restart"/>
          </w:tcPr>
          <w:p w:rsidR="00151D99" w:rsidRPr="004E3A4E" w:rsidRDefault="00151D99" w:rsidP="004E3A4E">
            <w:pPr>
              <w:autoSpaceDE w:val="0"/>
              <w:autoSpaceDN w:val="0"/>
              <w:adjustRightInd w:val="0"/>
              <w:spacing w:line="240" w:lineRule="auto"/>
              <w:jc w:val="left"/>
              <w:rPr>
                <w:color w:val="000000"/>
                <w:lang w:eastAsia="ru-RU"/>
              </w:rPr>
            </w:pPr>
            <w:r w:rsidRPr="004E3A4E">
              <w:rPr>
                <w:color w:val="000000"/>
                <w:lang w:eastAsia="ru-RU"/>
              </w:rPr>
              <w:t>Районная общественно-деловая зона (Ц2)</w:t>
            </w: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val="restart"/>
            <w:tcBorders>
              <w:right w:val="single" w:sz="4" w:space="0" w:color="auto"/>
            </w:tcBorders>
            <w:textDirection w:val="btLr"/>
          </w:tcPr>
          <w:p w:rsidR="00151D99" w:rsidRPr="004E3A4E" w:rsidRDefault="00151D99" w:rsidP="004E3A4E">
            <w:pPr>
              <w:spacing w:line="240" w:lineRule="auto"/>
              <w:ind w:left="113" w:right="113"/>
              <w:jc w:val="center"/>
              <w:rPr>
                <w:iCs/>
                <w:sz w:val="24"/>
                <w:szCs w:val="24"/>
                <w:lang w:eastAsia="ru-RU" w:bidi="sa-IN"/>
              </w:rPr>
            </w:pPr>
            <w:r w:rsidRPr="004E3A4E">
              <w:rPr>
                <w:color w:val="000000"/>
                <w:sz w:val="24"/>
                <w:szCs w:val="24"/>
                <w:lang w:eastAsia="ru-RU"/>
              </w:rPr>
              <w:t>Основной</w:t>
            </w:r>
          </w:p>
        </w:tc>
        <w:tc>
          <w:tcPr>
            <w:tcW w:w="3720" w:type="dxa"/>
            <w:vMerge w:val="restart"/>
            <w:tcBorders>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Социальное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Бытовое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Амбулаторно-поликлиническое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Стационарное медицинское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Культурное развитие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Общественное управление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Обеспечение научной деятельности</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Деловое управление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Магазины</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Банковская и страховая деятельность</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Общественное питание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Гостиничное обслуживание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Спорт</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Обеспечение внутреннего правопорядка</w:t>
            </w:r>
          </w:p>
          <w:p w:rsidR="00151D99" w:rsidRPr="004E3A4E" w:rsidRDefault="00151D99" w:rsidP="004E3A4E">
            <w:pPr>
              <w:spacing w:line="240" w:lineRule="auto"/>
              <w:jc w:val="left"/>
              <w:rPr>
                <w:iCs/>
                <w:sz w:val="24"/>
                <w:szCs w:val="24"/>
                <w:lang w:eastAsia="ru-RU" w:bidi="sa-IN"/>
              </w:rPr>
            </w:pPr>
            <w:r w:rsidRPr="004E3A4E">
              <w:rPr>
                <w:color w:val="000000"/>
                <w:sz w:val="24"/>
                <w:szCs w:val="24"/>
                <w:lang w:eastAsia="ru-RU"/>
              </w:rPr>
              <w:t>Земельные участки (территории) общего пользования</w:t>
            </w:r>
          </w:p>
        </w:tc>
      </w:tr>
      <w:tr w:rsidR="00151D99" w:rsidRPr="00022149" w:rsidTr="004E3A4E">
        <w:trPr>
          <w:trHeight w:val="299"/>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7</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2 616</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49"/>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7-2</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15 090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280"/>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8</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2 330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337"/>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9</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1 030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31"/>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9-1</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420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206"/>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10</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16 000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87"/>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11</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1 100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68"/>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12</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1 700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87"/>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13</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1 800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68"/>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14</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5 370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318"/>
        </w:trPr>
        <w:tc>
          <w:tcPr>
            <w:tcW w:w="1384" w:type="dxa"/>
            <w:tcBorders>
              <w:top w:val="single" w:sz="4" w:space="0" w:color="auto"/>
              <w:bottom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15</w:t>
            </w:r>
          </w:p>
        </w:tc>
        <w:tc>
          <w:tcPr>
            <w:tcW w:w="1276" w:type="dxa"/>
            <w:tcBorders>
              <w:top w:val="single" w:sz="4" w:space="0" w:color="auto"/>
              <w:bottom w:val="single" w:sz="4" w:space="0" w:color="auto"/>
            </w:tcBorders>
          </w:tcPr>
          <w:p w:rsidR="00151D99" w:rsidRPr="00022149" w:rsidRDefault="00151D99" w:rsidP="004E3A4E">
            <w:pPr>
              <w:spacing w:line="240" w:lineRule="auto"/>
              <w:jc w:val="center"/>
              <w:rPr>
                <w:lang w:eastAsia="ru-RU"/>
              </w:rPr>
            </w:pPr>
            <w:r>
              <w:rPr>
                <w:lang w:eastAsia="ru-RU"/>
              </w:rPr>
              <w:t>760</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1909"/>
        </w:trPr>
        <w:tc>
          <w:tcPr>
            <w:tcW w:w="1384" w:type="dxa"/>
            <w:vMerge w:val="restart"/>
            <w:tcBorders>
              <w:top w:val="single" w:sz="4" w:space="0" w:color="auto"/>
            </w:tcBorders>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17</w:t>
            </w:r>
          </w:p>
        </w:tc>
        <w:tc>
          <w:tcPr>
            <w:tcW w:w="1276" w:type="dxa"/>
            <w:vMerge w:val="restart"/>
            <w:tcBorders>
              <w:top w:val="single" w:sz="4" w:space="0" w:color="auto"/>
            </w:tcBorders>
          </w:tcPr>
          <w:p w:rsidR="00151D99" w:rsidRDefault="00151D99" w:rsidP="004E3A4E">
            <w:pPr>
              <w:spacing w:line="240" w:lineRule="auto"/>
              <w:jc w:val="center"/>
              <w:rPr>
                <w:lang w:eastAsia="ru-RU"/>
              </w:rPr>
            </w:pPr>
            <w:r>
              <w:rPr>
                <w:lang w:eastAsia="ru-RU"/>
              </w:rPr>
              <w:t>1 215</w:t>
            </w: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vMerge/>
            <w:tcBorders>
              <w:bottom w:val="single" w:sz="4" w:space="0" w:color="auto"/>
              <w:right w:val="single" w:sz="4" w:space="0" w:color="auto"/>
            </w:tcBorders>
          </w:tcPr>
          <w:p w:rsidR="00151D99" w:rsidRPr="004E3A4E" w:rsidRDefault="00151D99" w:rsidP="004E3A4E">
            <w:pPr>
              <w:spacing w:line="240" w:lineRule="auto"/>
              <w:jc w:val="center"/>
              <w:rPr>
                <w:iCs/>
                <w:sz w:val="24"/>
                <w:szCs w:val="24"/>
                <w:lang w:eastAsia="ru-RU" w:bidi="sa-IN"/>
              </w:rPr>
            </w:pPr>
          </w:p>
        </w:tc>
        <w:tc>
          <w:tcPr>
            <w:tcW w:w="3720" w:type="dxa"/>
            <w:vMerge/>
            <w:tcBorders>
              <w:left w:val="single" w:sz="4" w:space="0" w:color="auto"/>
              <w:bottom w:val="single" w:sz="4" w:space="0" w:color="auto"/>
            </w:tcBorders>
          </w:tcPr>
          <w:p w:rsidR="00151D99" w:rsidRPr="004E3A4E" w:rsidRDefault="00151D99" w:rsidP="004E3A4E">
            <w:pPr>
              <w:spacing w:line="240" w:lineRule="auto"/>
              <w:jc w:val="left"/>
              <w:rPr>
                <w:iCs/>
                <w:sz w:val="24"/>
                <w:szCs w:val="24"/>
                <w:lang w:eastAsia="ru-RU" w:bidi="sa-IN"/>
              </w:rPr>
            </w:pPr>
          </w:p>
        </w:tc>
      </w:tr>
      <w:tr w:rsidR="00151D99" w:rsidRPr="00022149" w:rsidTr="004E3A4E">
        <w:trPr>
          <w:trHeight w:val="3864"/>
        </w:trPr>
        <w:tc>
          <w:tcPr>
            <w:tcW w:w="1384" w:type="dxa"/>
            <w:vMerge/>
            <w:tcMar>
              <w:left w:w="103" w:type="dxa"/>
            </w:tcMar>
          </w:tcPr>
          <w:p w:rsidR="00151D99" w:rsidRPr="004E3A4E" w:rsidRDefault="00151D99" w:rsidP="004E3A4E">
            <w:pPr>
              <w:spacing w:line="240" w:lineRule="auto"/>
              <w:jc w:val="center"/>
              <w:rPr>
                <w:iCs/>
                <w:lang w:eastAsia="ru-RU" w:bidi="sa-IN"/>
              </w:rPr>
            </w:pPr>
          </w:p>
        </w:tc>
        <w:tc>
          <w:tcPr>
            <w:tcW w:w="1276" w:type="dxa"/>
            <w:vMerge/>
          </w:tcPr>
          <w:p w:rsidR="00151D99" w:rsidRDefault="00151D99" w:rsidP="004E3A4E">
            <w:pPr>
              <w:spacing w:line="240" w:lineRule="auto"/>
              <w:jc w:val="center"/>
              <w:rPr>
                <w:lang w:eastAsia="ru-RU"/>
              </w:rPr>
            </w:pPr>
          </w:p>
        </w:tc>
        <w:tc>
          <w:tcPr>
            <w:tcW w:w="2551" w:type="dxa"/>
            <w:vMerge/>
          </w:tcPr>
          <w:p w:rsidR="00151D99" w:rsidRPr="004E3A4E" w:rsidRDefault="00151D99" w:rsidP="004E3A4E">
            <w:pPr>
              <w:autoSpaceDE w:val="0"/>
              <w:autoSpaceDN w:val="0"/>
              <w:adjustRightInd w:val="0"/>
              <w:spacing w:line="240" w:lineRule="auto"/>
              <w:jc w:val="left"/>
              <w:rPr>
                <w:color w:val="000000"/>
                <w:lang w:eastAsia="ru-RU"/>
              </w:rPr>
            </w:pPr>
          </w:p>
        </w:tc>
        <w:tc>
          <w:tcPr>
            <w:tcW w:w="567" w:type="dxa"/>
            <w:tcBorders>
              <w:top w:val="single" w:sz="4" w:space="0" w:color="auto"/>
              <w:right w:val="single" w:sz="4" w:space="0" w:color="auto"/>
            </w:tcBorders>
            <w:textDirection w:val="btLr"/>
          </w:tcPr>
          <w:p w:rsidR="00151D99" w:rsidRPr="004E3A4E" w:rsidRDefault="00151D99" w:rsidP="004E3A4E">
            <w:pPr>
              <w:autoSpaceDE w:val="0"/>
              <w:autoSpaceDN w:val="0"/>
              <w:adjustRightInd w:val="0"/>
              <w:spacing w:line="240" w:lineRule="auto"/>
              <w:ind w:left="113" w:right="113"/>
              <w:jc w:val="center"/>
              <w:rPr>
                <w:iCs/>
                <w:sz w:val="24"/>
                <w:szCs w:val="24"/>
                <w:lang w:eastAsia="ru-RU" w:bidi="sa-IN"/>
              </w:rPr>
            </w:pPr>
            <w:r w:rsidRPr="004E3A4E">
              <w:rPr>
                <w:color w:val="000000"/>
                <w:sz w:val="24"/>
                <w:szCs w:val="24"/>
                <w:lang w:eastAsia="ru-RU"/>
              </w:rPr>
              <w:t>Условно разрешенный</w:t>
            </w:r>
          </w:p>
        </w:tc>
        <w:tc>
          <w:tcPr>
            <w:tcW w:w="3720" w:type="dxa"/>
            <w:tcBorders>
              <w:top w:val="single" w:sz="4" w:space="0" w:color="auto"/>
              <w:left w:val="single" w:sz="4" w:space="0" w:color="auto"/>
            </w:tcBorders>
          </w:tcPr>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Среднеэтажная жилая застройка</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Многоэтажная жилая застройка</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Дошкольное, начальное и среднее общее образование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Среднее и высшее профессиональное образование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Религиозное использование</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Объекты торговли (торговые центры, торгово-развлекательные центры (комплексы)</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Рынки</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Развлечения</w:t>
            </w:r>
          </w:p>
          <w:p w:rsidR="00151D99" w:rsidRPr="004E3A4E" w:rsidRDefault="00151D99" w:rsidP="004E3A4E">
            <w:pPr>
              <w:spacing w:line="240" w:lineRule="auto"/>
              <w:jc w:val="left"/>
              <w:rPr>
                <w:iCs/>
                <w:sz w:val="24"/>
                <w:szCs w:val="24"/>
                <w:lang w:eastAsia="ru-RU" w:bidi="sa-IN"/>
              </w:rPr>
            </w:pPr>
            <w:r w:rsidRPr="004E3A4E">
              <w:rPr>
                <w:color w:val="000000"/>
                <w:sz w:val="24"/>
                <w:szCs w:val="24"/>
                <w:lang w:eastAsia="ru-RU"/>
              </w:rPr>
              <w:t>Выставочно-ярморочная деятельность</w:t>
            </w:r>
          </w:p>
        </w:tc>
      </w:tr>
      <w:tr w:rsidR="00151D99" w:rsidRPr="00022149" w:rsidTr="004E3A4E">
        <w:trPr>
          <w:trHeight w:val="694"/>
        </w:trPr>
        <w:tc>
          <w:tcPr>
            <w:tcW w:w="9498" w:type="dxa"/>
            <w:gridSpan w:val="5"/>
            <w:tcMar>
              <w:left w:w="103" w:type="dxa"/>
            </w:tcMar>
          </w:tcPr>
          <w:p w:rsidR="00151D99" w:rsidRPr="004E3A4E" w:rsidRDefault="00151D99" w:rsidP="004E3A4E">
            <w:pPr>
              <w:autoSpaceDE w:val="0"/>
              <w:autoSpaceDN w:val="0"/>
              <w:adjustRightInd w:val="0"/>
              <w:spacing w:line="240" w:lineRule="auto"/>
              <w:jc w:val="center"/>
              <w:rPr>
                <w:b/>
                <w:bCs/>
                <w:color w:val="000000"/>
                <w:lang w:eastAsia="ru-RU"/>
              </w:rPr>
            </w:pPr>
            <w:r w:rsidRPr="004E3A4E">
              <w:rPr>
                <w:b/>
                <w:bCs/>
                <w:color w:val="000000"/>
                <w:lang w:eastAsia="ru-RU"/>
              </w:rPr>
              <w:t>Для размещения планируемых линейных объектов транспортной и инженерной инфраструктур (территории общего пользования)</w:t>
            </w:r>
          </w:p>
        </w:tc>
      </w:tr>
      <w:tr w:rsidR="00151D99" w:rsidRPr="00022149" w:rsidTr="004E3A4E">
        <w:trPr>
          <w:cantSplit/>
          <w:trHeight w:val="951"/>
        </w:trPr>
        <w:tc>
          <w:tcPr>
            <w:tcW w:w="1384" w:type="dxa"/>
            <w:tcMar>
              <w:left w:w="103" w:type="dxa"/>
            </w:tcMar>
          </w:tcPr>
          <w:p w:rsidR="00151D99" w:rsidRPr="004E3A4E" w:rsidRDefault="00151D99" w:rsidP="004E3A4E">
            <w:pPr>
              <w:spacing w:line="240" w:lineRule="auto"/>
              <w:jc w:val="center"/>
              <w:rPr>
                <w:iCs/>
                <w:lang w:eastAsia="ru-RU" w:bidi="sa-IN"/>
              </w:rPr>
            </w:pPr>
            <w:r w:rsidRPr="004E3A4E">
              <w:rPr>
                <w:iCs/>
                <w:lang w:eastAsia="ru-RU" w:bidi="sa-IN"/>
              </w:rPr>
              <w:t>16</w:t>
            </w:r>
          </w:p>
          <w:p w:rsidR="00151D99" w:rsidRPr="00022149" w:rsidRDefault="00151D99" w:rsidP="004E3A4E">
            <w:pPr>
              <w:spacing w:line="240" w:lineRule="auto"/>
              <w:jc w:val="center"/>
              <w:rPr>
                <w:lang w:eastAsia="ru-RU"/>
              </w:rPr>
            </w:pPr>
            <w:r w:rsidRPr="004E3A4E">
              <w:rPr>
                <w:iCs/>
                <w:lang w:eastAsia="ru-RU" w:bidi="sa-IN"/>
              </w:rPr>
              <w:t>7-1</w:t>
            </w:r>
          </w:p>
        </w:tc>
        <w:tc>
          <w:tcPr>
            <w:tcW w:w="1276" w:type="dxa"/>
          </w:tcPr>
          <w:p w:rsidR="00151D99" w:rsidRPr="004E3A4E" w:rsidRDefault="00151D99" w:rsidP="004E3A4E">
            <w:pPr>
              <w:autoSpaceDE w:val="0"/>
              <w:autoSpaceDN w:val="0"/>
              <w:adjustRightInd w:val="0"/>
              <w:spacing w:line="240" w:lineRule="auto"/>
              <w:jc w:val="center"/>
              <w:rPr>
                <w:color w:val="000000"/>
                <w:lang w:eastAsia="ru-RU"/>
              </w:rPr>
            </w:pPr>
            <w:r w:rsidRPr="004E3A4E">
              <w:rPr>
                <w:color w:val="000000"/>
                <w:lang w:eastAsia="ru-RU"/>
              </w:rPr>
              <w:t>73 780</w:t>
            </w:r>
          </w:p>
          <w:p w:rsidR="00151D99" w:rsidRPr="004E3A4E" w:rsidRDefault="00151D99" w:rsidP="004E3A4E">
            <w:pPr>
              <w:autoSpaceDE w:val="0"/>
              <w:autoSpaceDN w:val="0"/>
              <w:adjustRightInd w:val="0"/>
              <w:spacing w:line="240" w:lineRule="auto"/>
              <w:jc w:val="center"/>
              <w:rPr>
                <w:color w:val="000000"/>
                <w:lang w:eastAsia="ru-RU"/>
              </w:rPr>
            </w:pPr>
            <w:r w:rsidRPr="004E3A4E">
              <w:rPr>
                <w:color w:val="000000"/>
                <w:lang w:eastAsia="ru-RU"/>
              </w:rPr>
              <w:t>2 530</w:t>
            </w:r>
          </w:p>
        </w:tc>
        <w:tc>
          <w:tcPr>
            <w:tcW w:w="3118" w:type="dxa"/>
            <w:gridSpan w:val="2"/>
          </w:tcPr>
          <w:p w:rsidR="00151D99" w:rsidRPr="004E3A4E" w:rsidRDefault="00151D99" w:rsidP="004E3A4E">
            <w:pPr>
              <w:spacing w:line="240" w:lineRule="auto"/>
              <w:jc w:val="left"/>
              <w:rPr>
                <w:iCs/>
                <w:lang w:eastAsia="ru-RU" w:bidi="sa-IN"/>
              </w:rPr>
            </w:pPr>
            <w:r w:rsidRPr="004E3A4E">
              <w:rPr>
                <w:iCs/>
                <w:lang w:eastAsia="ru-RU" w:bidi="sa-IN"/>
              </w:rPr>
              <w:t>Зона автомобильного транспорта и улично-дорожной сети (Т3)</w:t>
            </w:r>
          </w:p>
        </w:tc>
        <w:tc>
          <w:tcPr>
            <w:tcW w:w="3720" w:type="dxa"/>
          </w:tcPr>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Обслуживание автотранспорта</w:t>
            </w:r>
          </w:p>
          <w:p w:rsidR="00151D99" w:rsidRPr="004E3A4E" w:rsidRDefault="00151D99" w:rsidP="004E3A4E">
            <w:pPr>
              <w:autoSpaceDE w:val="0"/>
              <w:autoSpaceDN w:val="0"/>
              <w:adjustRightInd w:val="0"/>
              <w:spacing w:line="240" w:lineRule="auto"/>
              <w:jc w:val="left"/>
              <w:rPr>
                <w:color w:val="000000"/>
                <w:sz w:val="24"/>
                <w:szCs w:val="24"/>
                <w:lang w:eastAsia="ru-RU"/>
              </w:rPr>
            </w:pPr>
            <w:r w:rsidRPr="004E3A4E">
              <w:rPr>
                <w:color w:val="000000"/>
                <w:sz w:val="24"/>
                <w:szCs w:val="24"/>
                <w:lang w:eastAsia="ru-RU"/>
              </w:rPr>
              <w:t>Объекты придорожного сервиса</w:t>
            </w:r>
          </w:p>
          <w:p w:rsidR="00151D99" w:rsidRPr="004E3A4E" w:rsidRDefault="00151D99" w:rsidP="004E3A4E">
            <w:pPr>
              <w:spacing w:line="240" w:lineRule="auto"/>
              <w:jc w:val="left"/>
              <w:rPr>
                <w:sz w:val="24"/>
                <w:szCs w:val="24"/>
                <w:lang w:eastAsia="ru-RU"/>
              </w:rPr>
            </w:pPr>
            <w:r w:rsidRPr="004E3A4E">
              <w:rPr>
                <w:color w:val="000000"/>
                <w:sz w:val="24"/>
                <w:szCs w:val="24"/>
                <w:lang w:eastAsia="ru-RU"/>
              </w:rPr>
              <w:t>Автомобильный транспорт</w:t>
            </w:r>
          </w:p>
        </w:tc>
      </w:tr>
    </w:tbl>
    <w:p w:rsidR="00151D99" w:rsidRDefault="00151D99" w:rsidP="002544C3">
      <w:pPr>
        <w:spacing w:line="240" w:lineRule="auto"/>
        <w:jc w:val="center"/>
        <w:rPr>
          <w:bCs/>
          <w:iCs/>
        </w:rPr>
      </w:pPr>
    </w:p>
    <w:p w:rsidR="00151D99" w:rsidRDefault="00151D99" w:rsidP="002544C3">
      <w:pPr>
        <w:spacing w:line="240" w:lineRule="auto"/>
        <w:jc w:val="center"/>
        <w:rPr>
          <w:bCs/>
          <w:iCs/>
        </w:rPr>
      </w:pPr>
    </w:p>
    <w:p w:rsidR="00151D99" w:rsidRPr="000D65A7" w:rsidRDefault="00151D99" w:rsidP="002544C3">
      <w:pPr>
        <w:spacing w:line="240" w:lineRule="auto"/>
        <w:ind w:left="426" w:right="58"/>
        <w:jc w:val="left"/>
        <w:rPr>
          <w:b/>
        </w:rPr>
      </w:pPr>
      <w:r>
        <w:rPr>
          <w:b/>
        </w:rPr>
        <w:t>Руководитель</w:t>
      </w:r>
      <w:r w:rsidRPr="000D65A7">
        <w:rPr>
          <w:b/>
        </w:rPr>
        <w:t xml:space="preserve"> управления                                          </w:t>
      </w:r>
    </w:p>
    <w:p w:rsidR="00151D99" w:rsidRDefault="00151D99" w:rsidP="002544C3">
      <w:pPr>
        <w:spacing w:line="240" w:lineRule="auto"/>
        <w:ind w:right="58"/>
        <w:jc w:val="left"/>
        <w:rPr>
          <w:b/>
        </w:rPr>
      </w:pPr>
      <w:r w:rsidRPr="000D65A7">
        <w:rPr>
          <w:b/>
        </w:rPr>
        <w:t>архитектуры и градостроительства</w:t>
      </w:r>
    </w:p>
    <w:p w:rsidR="00151D99" w:rsidRPr="000D65A7" w:rsidRDefault="00151D99" w:rsidP="002544C3">
      <w:pPr>
        <w:spacing w:line="240" w:lineRule="auto"/>
        <w:ind w:right="58"/>
        <w:jc w:val="left"/>
      </w:pPr>
      <w:r>
        <w:rPr>
          <w:b/>
        </w:rPr>
        <w:t xml:space="preserve">  - главный архитектор города                                                  С</w:t>
      </w:r>
      <w:r w:rsidRPr="000D65A7">
        <w:rPr>
          <w:b/>
        </w:rPr>
        <w:t>.</w:t>
      </w:r>
      <w:r>
        <w:rPr>
          <w:b/>
        </w:rPr>
        <w:t>Н</w:t>
      </w:r>
      <w:r w:rsidRPr="000D65A7">
        <w:rPr>
          <w:b/>
        </w:rPr>
        <w:t>.</w:t>
      </w:r>
      <w:r>
        <w:rPr>
          <w:b/>
        </w:rPr>
        <w:t xml:space="preserve"> Киселев</w:t>
      </w:r>
    </w:p>
    <w:sectPr w:rsidR="00151D99" w:rsidRPr="000D65A7" w:rsidSect="002544C3">
      <w:headerReference w:type="default" r:id="rId8"/>
      <w:footerReference w:type="default" r:id="rId9"/>
      <w:pgSz w:w="11907" w:h="16840" w:code="9"/>
      <w:pgMar w:top="993" w:right="850" w:bottom="1134" w:left="1701" w:header="0" w:footer="142" w:gutter="0"/>
      <w:cols w:space="720"/>
      <w:formProt w:val="0"/>
      <w:docGrid w:linePitch="381" w:charSpace="-14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D99" w:rsidRDefault="00151D99">
      <w:pPr>
        <w:spacing w:line="240" w:lineRule="auto"/>
      </w:pPr>
      <w:r>
        <w:separator/>
      </w:r>
    </w:p>
  </w:endnote>
  <w:endnote w:type="continuationSeparator" w:id="1">
    <w:p w:rsidR="00151D99" w:rsidRDefault="00151D9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99" w:rsidRDefault="00151D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D99" w:rsidRDefault="00151D99">
      <w:pPr>
        <w:spacing w:line="240" w:lineRule="auto"/>
      </w:pPr>
      <w:r>
        <w:separator/>
      </w:r>
    </w:p>
  </w:footnote>
  <w:footnote w:type="continuationSeparator" w:id="1">
    <w:p w:rsidR="00151D99" w:rsidRDefault="00151D9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99" w:rsidRDefault="00151D99" w:rsidP="00AA351A">
    <w:pPr>
      <w:pStyle w:val="Header"/>
      <w:jc w:val="center"/>
    </w:pPr>
  </w:p>
  <w:p w:rsidR="00151D99" w:rsidRDefault="00151D99" w:rsidP="00AA351A">
    <w:pPr>
      <w:pStyle w:val="Header"/>
      <w:jc w:val="center"/>
    </w:pPr>
  </w:p>
  <w:p w:rsidR="00151D99" w:rsidRDefault="00151D99" w:rsidP="00AA351A">
    <w:pPr>
      <w:pStyle w:val="Header"/>
      <w:jc w:val="center"/>
    </w:pPr>
    <w:fldSimple w:instr="PAGE   \* MERGEFORMAT">
      <w:r>
        <w:rPr>
          <w:noProof/>
        </w:rPr>
        <w:t>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99" w:rsidRDefault="00151D99">
    <w:pPr>
      <w:pStyle w:val="Header"/>
      <w:jc w:val="center"/>
    </w:pPr>
  </w:p>
  <w:p w:rsidR="00151D99" w:rsidRDefault="00151D99" w:rsidP="00861460">
    <w:pPr>
      <w:pStyle w:val="Header"/>
      <w:jc w:val="center"/>
    </w:pPr>
  </w:p>
  <w:p w:rsidR="00151D99" w:rsidRDefault="00151D99" w:rsidP="00861460">
    <w:pPr>
      <w:pStyle w:val="Header"/>
      <w:jc w:val="center"/>
    </w:pPr>
    <w:fldSimple w:instr="PAGE   \* MERGEFORMAT">
      <w:r>
        <w:rPr>
          <w:noProof/>
        </w:rPr>
        <w:t>11</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2B7A"/>
    <w:rsid w:val="00002B00"/>
    <w:rsid w:val="00010452"/>
    <w:rsid w:val="000164CD"/>
    <w:rsid w:val="00016948"/>
    <w:rsid w:val="00021A1D"/>
    <w:rsid w:val="00022149"/>
    <w:rsid w:val="00022C41"/>
    <w:rsid w:val="000349F1"/>
    <w:rsid w:val="00043DC7"/>
    <w:rsid w:val="00044026"/>
    <w:rsid w:val="000443C4"/>
    <w:rsid w:val="00047652"/>
    <w:rsid w:val="000522BF"/>
    <w:rsid w:val="00053FBB"/>
    <w:rsid w:val="0005606D"/>
    <w:rsid w:val="00057097"/>
    <w:rsid w:val="00061FB1"/>
    <w:rsid w:val="00067A46"/>
    <w:rsid w:val="00080457"/>
    <w:rsid w:val="00087F7B"/>
    <w:rsid w:val="0009122F"/>
    <w:rsid w:val="00096A24"/>
    <w:rsid w:val="000A28CF"/>
    <w:rsid w:val="000A690F"/>
    <w:rsid w:val="000B3C56"/>
    <w:rsid w:val="000B3F16"/>
    <w:rsid w:val="000B67B3"/>
    <w:rsid w:val="000B6AED"/>
    <w:rsid w:val="000D171E"/>
    <w:rsid w:val="000D65A7"/>
    <w:rsid w:val="000D6D93"/>
    <w:rsid w:val="000D72DE"/>
    <w:rsid w:val="00102E0D"/>
    <w:rsid w:val="00103074"/>
    <w:rsid w:val="001075DB"/>
    <w:rsid w:val="001112B1"/>
    <w:rsid w:val="00120593"/>
    <w:rsid w:val="00122480"/>
    <w:rsid w:val="001225E7"/>
    <w:rsid w:val="00123412"/>
    <w:rsid w:val="001270E9"/>
    <w:rsid w:val="00127ACE"/>
    <w:rsid w:val="0013404D"/>
    <w:rsid w:val="00135CD4"/>
    <w:rsid w:val="00144B48"/>
    <w:rsid w:val="00146E65"/>
    <w:rsid w:val="0015136B"/>
    <w:rsid w:val="00151D99"/>
    <w:rsid w:val="00152C59"/>
    <w:rsid w:val="00160893"/>
    <w:rsid w:val="0016136C"/>
    <w:rsid w:val="0016470E"/>
    <w:rsid w:val="001667C5"/>
    <w:rsid w:val="001728A1"/>
    <w:rsid w:val="00173BA8"/>
    <w:rsid w:val="0017791C"/>
    <w:rsid w:val="001809F4"/>
    <w:rsid w:val="001816FB"/>
    <w:rsid w:val="001830F8"/>
    <w:rsid w:val="00185532"/>
    <w:rsid w:val="001856E9"/>
    <w:rsid w:val="001A4AFB"/>
    <w:rsid w:val="001D1A4D"/>
    <w:rsid w:val="001D3CE0"/>
    <w:rsid w:val="001D70D5"/>
    <w:rsid w:val="001F64A7"/>
    <w:rsid w:val="001F6DE3"/>
    <w:rsid w:val="00200C44"/>
    <w:rsid w:val="00201E5B"/>
    <w:rsid w:val="00205C96"/>
    <w:rsid w:val="0023463F"/>
    <w:rsid w:val="00235881"/>
    <w:rsid w:val="0024024F"/>
    <w:rsid w:val="002446A1"/>
    <w:rsid w:val="002544C3"/>
    <w:rsid w:val="0025591B"/>
    <w:rsid w:val="00255BEB"/>
    <w:rsid w:val="00262A8F"/>
    <w:rsid w:val="002669F6"/>
    <w:rsid w:val="002726E5"/>
    <w:rsid w:val="00281260"/>
    <w:rsid w:val="002829F0"/>
    <w:rsid w:val="002872CF"/>
    <w:rsid w:val="002A1B12"/>
    <w:rsid w:val="002A326F"/>
    <w:rsid w:val="002A4F69"/>
    <w:rsid w:val="002C5C5B"/>
    <w:rsid w:val="002D2782"/>
    <w:rsid w:val="002D2D20"/>
    <w:rsid w:val="002D45FC"/>
    <w:rsid w:val="002E01B2"/>
    <w:rsid w:val="002E1EB5"/>
    <w:rsid w:val="002E7D84"/>
    <w:rsid w:val="002F2B7A"/>
    <w:rsid w:val="0030337D"/>
    <w:rsid w:val="00306937"/>
    <w:rsid w:val="0031345B"/>
    <w:rsid w:val="00317CF8"/>
    <w:rsid w:val="00322163"/>
    <w:rsid w:val="003262E6"/>
    <w:rsid w:val="00337871"/>
    <w:rsid w:val="00344EF9"/>
    <w:rsid w:val="003556D1"/>
    <w:rsid w:val="00362523"/>
    <w:rsid w:val="00364C98"/>
    <w:rsid w:val="00365640"/>
    <w:rsid w:val="00365BC5"/>
    <w:rsid w:val="00370396"/>
    <w:rsid w:val="00374109"/>
    <w:rsid w:val="00381051"/>
    <w:rsid w:val="003845A3"/>
    <w:rsid w:val="0038461E"/>
    <w:rsid w:val="00385085"/>
    <w:rsid w:val="00393C5C"/>
    <w:rsid w:val="003973CF"/>
    <w:rsid w:val="003A4E35"/>
    <w:rsid w:val="003A6971"/>
    <w:rsid w:val="003B25BB"/>
    <w:rsid w:val="003B2B7D"/>
    <w:rsid w:val="003B433A"/>
    <w:rsid w:val="003B4D04"/>
    <w:rsid w:val="003B535F"/>
    <w:rsid w:val="003B67F0"/>
    <w:rsid w:val="003B693D"/>
    <w:rsid w:val="003C0C1E"/>
    <w:rsid w:val="003D3CA6"/>
    <w:rsid w:val="003D4C58"/>
    <w:rsid w:val="003E2806"/>
    <w:rsid w:val="003E40C4"/>
    <w:rsid w:val="003E785C"/>
    <w:rsid w:val="00403B1E"/>
    <w:rsid w:val="0041033D"/>
    <w:rsid w:val="00424437"/>
    <w:rsid w:val="00426D4B"/>
    <w:rsid w:val="00427310"/>
    <w:rsid w:val="00442ACE"/>
    <w:rsid w:val="004449B4"/>
    <w:rsid w:val="00444E59"/>
    <w:rsid w:val="00446B0F"/>
    <w:rsid w:val="004608C2"/>
    <w:rsid w:val="004635E2"/>
    <w:rsid w:val="00472FF6"/>
    <w:rsid w:val="004756DF"/>
    <w:rsid w:val="004936F5"/>
    <w:rsid w:val="0049600E"/>
    <w:rsid w:val="004A21A8"/>
    <w:rsid w:val="004A4222"/>
    <w:rsid w:val="004A59A3"/>
    <w:rsid w:val="004C1FA9"/>
    <w:rsid w:val="004C58F3"/>
    <w:rsid w:val="004C7825"/>
    <w:rsid w:val="004C7D29"/>
    <w:rsid w:val="004D3E34"/>
    <w:rsid w:val="004D3E4A"/>
    <w:rsid w:val="004D714A"/>
    <w:rsid w:val="004E3A4E"/>
    <w:rsid w:val="004E4A58"/>
    <w:rsid w:val="004E6D71"/>
    <w:rsid w:val="004E7000"/>
    <w:rsid w:val="004F2EC5"/>
    <w:rsid w:val="004F48BA"/>
    <w:rsid w:val="00504715"/>
    <w:rsid w:val="005146F2"/>
    <w:rsid w:val="00520014"/>
    <w:rsid w:val="00521C6C"/>
    <w:rsid w:val="00527542"/>
    <w:rsid w:val="00554039"/>
    <w:rsid w:val="00555B44"/>
    <w:rsid w:val="00562138"/>
    <w:rsid w:val="00564D92"/>
    <w:rsid w:val="005661AE"/>
    <w:rsid w:val="00571D8D"/>
    <w:rsid w:val="00573435"/>
    <w:rsid w:val="00585977"/>
    <w:rsid w:val="00595B57"/>
    <w:rsid w:val="005A00C4"/>
    <w:rsid w:val="005A10B9"/>
    <w:rsid w:val="005B3299"/>
    <w:rsid w:val="005C123C"/>
    <w:rsid w:val="005D449E"/>
    <w:rsid w:val="005F7673"/>
    <w:rsid w:val="00601222"/>
    <w:rsid w:val="00601871"/>
    <w:rsid w:val="006060FA"/>
    <w:rsid w:val="00610329"/>
    <w:rsid w:val="00616006"/>
    <w:rsid w:val="00623AC9"/>
    <w:rsid w:val="00630E93"/>
    <w:rsid w:val="00634769"/>
    <w:rsid w:val="00635BB3"/>
    <w:rsid w:val="00641A25"/>
    <w:rsid w:val="006476E4"/>
    <w:rsid w:val="00655766"/>
    <w:rsid w:val="00666074"/>
    <w:rsid w:val="00666964"/>
    <w:rsid w:val="0067168F"/>
    <w:rsid w:val="00673D46"/>
    <w:rsid w:val="00677757"/>
    <w:rsid w:val="0068341E"/>
    <w:rsid w:val="00683C57"/>
    <w:rsid w:val="00686306"/>
    <w:rsid w:val="00687626"/>
    <w:rsid w:val="00696F3A"/>
    <w:rsid w:val="006A1860"/>
    <w:rsid w:val="006A67CF"/>
    <w:rsid w:val="006A7A83"/>
    <w:rsid w:val="006B12CB"/>
    <w:rsid w:val="006B53A5"/>
    <w:rsid w:val="006B598B"/>
    <w:rsid w:val="006C0A24"/>
    <w:rsid w:val="006C4C1B"/>
    <w:rsid w:val="006D6D00"/>
    <w:rsid w:val="006E6FED"/>
    <w:rsid w:val="006E71D9"/>
    <w:rsid w:val="006F351C"/>
    <w:rsid w:val="006F4887"/>
    <w:rsid w:val="006F5B33"/>
    <w:rsid w:val="006F6875"/>
    <w:rsid w:val="00707673"/>
    <w:rsid w:val="00714A7F"/>
    <w:rsid w:val="00716ED6"/>
    <w:rsid w:val="007209FB"/>
    <w:rsid w:val="007220BE"/>
    <w:rsid w:val="00723C75"/>
    <w:rsid w:val="00727D88"/>
    <w:rsid w:val="007328BC"/>
    <w:rsid w:val="00751D70"/>
    <w:rsid w:val="00753FDD"/>
    <w:rsid w:val="007568DB"/>
    <w:rsid w:val="00756BC9"/>
    <w:rsid w:val="00773F24"/>
    <w:rsid w:val="00774F9C"/>
    <w:rsid w:val="0077709C"/>
    <w:rsid w:val="007805FE"/>
    <w:rsid w:val="00785671"/>
    <w:rsid w:val="007927E1"/>
    <w:rsid w:val="00796467"/>
    <w:rsid w:val="00796D68"/>
    <w:rsid w:val="007A59AF"/>
    <w:rsid w:val="007B05F3"/>
    <w:rsid w:val="007B0677"/>
    <w:rsid w:val="007B1CA4"/>
    <w:rsid w:val="007B5A3E"/>
    <w:rsid w:val="007B6030"/>
    <w:rsid w:val="007C7741"/>
    <w:rsid w:val="007D1AA5"/>
    <w:rsid w:val="007E5B36"/>
    <w:rsid w:val="007F3805"/>
    <w:rsid w:val="007F445B"/>
    <w:rsid w:val="008047FC"/>
    <w:rsid w:val="00810931"/>
    <w:rsid w:val="00820821"/>
    <w:rsid w:val="00821A56"/>
    <w:rsid w:val="008255EB"/>
    <w:rsid w:val="00826ED0"/>
    <w:rsid w:val="008277CC"/>
    <w:rsid w:val="00827BE8"/>
    <w:rsid w:val="00832C62"/>
    <w:rsid w:val="00835116"/>
    <w:rsid w:val="00844CA3"/>
    <w:rsid w:val="00853BF4"/>
    <w:rsid w:val="00856949"/>
    <w:rsid w:val="00857221"/>
    <w:rsid w:val="00861460"/>
    <w:rsid w:val="008614CB"/>
    <w:rsid w:val="00861DB9"/>
    <w:rsid w:val="00867A07"/>
    <w:rsid w:val="00867DFD"/>
    <w:rsid w:val="00876258"/>
    <w:rsid w:val="008806C7"/>
    <w:rsid w:val="00880D4B"/>
    <w:rsid w:val="00892F3A"/>
    <w:rsid w:val="00893AD6"/>
    <w:rsid w:val="00896D31"/>
    <w:rsid w:val="008A16B3"/>
    <w:rsid w:val="008A3E4B"/>
    <w:rsid w:val="008B2E7C"/>
    <w:rsid w:val="008B5343"/>
    <w:rsid w:val="008C2386"/>
    <w:rsid w:val="008D1466"/>
    <w:rsid w:val="008D1C2B"/>
    <w:rsid w:val="008E4634"/>
    <w:rsid w:val="008F5A01"/>
    <w:rsid w:val="008F5F4E"/>
    <w:rsid w:val="00900E27"/>
    <w:rsid w:val="00901D12"/>
    <w:rsid w:val="00913C3A"/>
    <w:rsid w:val="00920063"/>
    <w:rsid w:val="009232BA"/>
    <w:rsid w:val="00925B0E"/>
    <w:rsid w:val="009435DB"/>
    <w:rsid w:val="00950D51"/>
    <w:rsid w:val="00950E01"/>
    <w:rsid w:val="009558E4"/>
    <w:rsid w:val="00964413"/>
    <w:rsid w:val="0096705D"/>
    <w:rsid w:val="009746DF"/>
    <w:rsid w:val="00975107"/>
    <w:rsid w:val="00984B7E"/>
    <w:rsid w:val="00986A08"/>
    <w:rsid w:val="00991276"/>
    <w:rsid w:val="009B2BCD"/>
    <w:rsid w:val="009B32D0"/>
    <w:rsid w:val="009D3E4F"/>
    <w:rsid w:val="009D67D8"/>
    <w:rsid w:val="009E29F5"/>
    <w:rsid w:val="009E6012"/>
    <w:rsid w:val="009E7D80"/>
    <w:rsid w:val="00A049A5"/>
    <w:rsid w:val="00A06E9E"/>
    <w:rsid w:val="00A129AA"/>
    <w:rsid w:val="00A21E30"/>
    <w:rsid w:val="00A22E2D"/>
    <w:rsid w:val="00A32DCB"/>
    <w:rsid w:val="00A443E7"/>
    <w:rsid w:val="00A4659A"/>
    <w:rsid w:val="00A50B7C"/>
    <w:rsid w:val="00A6148C"/>
    <w:rsid w:val="00A645CC"/>
    <w:rsid w:val="00A67A97"/>
    <w:rsid w:val="00A838A9"/>
    <w:rsid w:val="00A83F3D"/>
    <w:rsid w:val="00A92557"/>
    <w:rsid w:val="00A94C74"/>
    <w:rsid w:val="00AA351A"/>
    <w:rsid w:val="00AB3F4A"/>
    <w:rsid w:val="00AB72BE"/>
    <w:rsid w:val="00AD1CF5"/>
    <w:rsid w:val="00AD4448"/>
    <w:rsid w:val="00AE0CCB"/>
    <w:rsid w:val="00AF27EF"/>
    <w:rsid w:val="00AF79DF"/>
    <w:rsid w:val="00B035FB"/>
    <w:rsid w:val="00B1363A"/>
    <w:rsid w:val="00B13CC7"/>
    <w:rsid w:val="00B14BA2"/>
    <w:rsid w:val="00B152A6"/>
    <w:rsid w:val="00B22002"/>
    <w:rsid w:val="00B23761"/>
    <w:rsid w:val="00B278A7"/>
    <w:rsid w:val="00B316CC"/>
    <w:rsid w:val="00B32DA8"/>
    <w:rsid w:val="00B40D35"/>
    <w:rsid w:val="00B44D1F"/>
    <w:rsid w:val="00B46074"/>
    <w:rsid w:val="00B52463"/>
    <w:rsid w:val="00B6101E"/>
    <w:rsid w:val="00B62BA1"/>
    <w:rsid w:val="00B63646"/>
    <w:rsid w:val="00B646DA"/>
    <w:rsid w:val="00B74E76"/>
    <w:rsid w:val="00B8114D"/>
    <w:rsid w:val="00B87E2B"/>
    <w:rsid w:val="00B90E90"/>
    <w:rsid w:val="00B9151E"/>
    <w:rsid w:val="00B948F1"/>
    <w:rsid w:val="00BA09C2"/>
    <w:rsid w:val="00BA29A3"/>
    <w:rsid w:val="00BA486C"/>
    <w:rsid w:val="00BA73F4"/>
    <w:rsid w:val="00BB30C2"/>
    <w:rsid w:val="00BB658D"/>
    <w:rsid w:val="00BD08F8"/>
    <w:rsid w:val="00BD5A5B"/>
    <w:rsid w:val="00BE746A"/>
    <w:rsid w:val="00BF0530"/>
    <w:rsid w:val="00BF5447"/>
    <w:rsid w:val="00C010FF"/>
    <w:rsid w:val="00C01AFF"/>
    <w:rsid w:val="00C02272"/>
    <w:rsid w:val="00C04ACC"/>
    <w:rsid w:val="00C053AF"/>
    <w:rsid w:val="00C1429E"/>
    <w:rsid w:val="00C15E17"/>
    <w:rsid w:val="00C2527F"/>
    <w:rsid w:val="00C270D4"/>
    <w:rsid w:val="00C300D0"/>
    <w:rsid w:val="00C336BD"/>
    <w:rsid w:val="00C337BA"/>
    <w:rsid w:val="00C34503"/>
    <w:rsid w:val="00C40FD5"/>
    <w:rsid w:val="00C45DB4"/>
    <w:rsid w:val="00C60166"/>
    <w:rsid w:val="00C64D73"/>
    <w:rsid w:val="00C66873"/>
    <w:rsid w:val="00C722F3"/>
    <w:rsid w:val="00C833F5"/>
    <w:rsid w:val="00C859D4"/>
    <w:rsid w:val="00CA0E2C"/>
    <w:rsid w:val="00CA7D4F"/>
    <w:rsid w:val="00CB267B"/>
    <w:rsid w:val="00CC2310"/>
    <w:rsid w:val="00CC5800"/>
    <w:rsid w:val="00CC646A"/>
    <w:rsid w:val="00CC7E65"/>
    <w:rsid w:val="00CD27D5"/>
    <w:rsid w:val="00CD6B21"/>
    <w:rsid w:val="00CE35D4"/>
    <w:rsid w:val="00CF0AD4"/>
    <w:rsid w:val="00CF2200"/>
    <w:rsid w:val="00CF3913"/>
    <w:rsid w:val="00D07429"/>
    <w:rsid w:val="00D10590"/>
    <w:rsid w:val="00D161BA"/>
    <w:rsid w:val="00D31DCB"/>
    <w:rsid w:val="00D332F9"/>
    <w:rsid w:val="00D353AD"/>
    <w:rsid w:val="00D54F31"/>
    <w:rsid w:val="00D6030B"/>
    <w:rsid w:val="00D767C7"/>
    <w:rsid w:val="00D9172C"/>
    <w:rsid w:val="00D97943"/>
    <w:rsid w:val="00DA1478"/>
    <w:rsid w:val="00DA3D97"/>
    <w:rsid w:val="00DA6882"/>
    <w:rsid w:val="00DB0842"/>
    <w:rsid w:val="00DB120D"/>
    <w:rsid w:val="00DB17A7"/>
    <w:rsid w:val="00DC3E5D"/>
    <w:rsid w:val="00DC4BFC"/>
    <w:rsid w:val="00DD2EB4"/>
    <w:rsid w:val="00DF6EC6"/>
    <w:rsid w:val="00DF702F"/>
    <w:rsid w:val="00E007DD"/>
    <w:rsid w:val="00E032E4"/>
    <w:rsid w:val="00E13A6B"/>
    <w:rsid w:val="00E2362A"/>
    <w:rsid w:val="00E23C01"/>
    <w:rsid w:val="00E276B1"/>
    <w:rsid w:val="00E36785"/>
    <w:rsid w:val="00E44FB3"/>
    <w:rsid w:val="00E5393F"/>
    <w:rsid w:val="00E62D3C"/>
    <w:rsid w:val="00E758D2"/>
    <w:rsid w:val="00E816A0"/>
    <w:rsid w:val="00E83BD9"/>
    <w:rsid w:val="00E9143E"/>
    <w:rsid w:val="00EA156E"/>
    <w:rsid w:val="00EA326B"/>
    <w:rsid w:val="00EA7AE8"/>
    <w:rsid w:val="00EB32BA"/>
    <w:rsid w:val="00EB5D94"/>
    <w:rsid w:val="00EB7CCB"/>
    <w:rsid w:val="00EC012D"/>
    <w:rsid w:val="00EC3CB1"/>
    <w:rsid w:val="00ED3E43"/>
    <w:rsid w:val="00ED6AAF"/>
    <w:rsid w:val="00EE4ED3"/>
    <w:rsid w:val="00EF1258"/>
    <w:rsid w:val="00EF1C34"/>
    <w:rsid w:val="00EF5095"/>
    <w:rsid w:val="00F17D93"/>
    <w:rsid w:val="00F247DD"/>
    <w:rsid w:val="00F34936"/>
    <w:rsid w:val="00F43532"/>
    <w:rsid w:val="00F43954"/>
    <w:rsid w:val="00F46C20"/>
    <w:rsid w:val="00F47E8F"/>
    <w:rsid w:val="00F507A5"/>
    <w:rsid w:val="00F51D4B"/>
    <w:rsid w:val="00F57106"/>
    <w:rsid w:val="00F61BA7"/>
    <w:rsid w:val="00F624C6"/>
    <w:rsid w:val="00F62A54"/>
    <w:rsid w:val="00F62EC0"/>
    <w:rsid w:val="00F67E50"/>
    <w:rsid w:val="00F71375"/>
    <w:rsid w:val="00F71FA1"/>
    <w:rsid w:val="00F77633"/>
    <w:rsid w:val="00F85DD4"/>
    <w:rsid w:val="00F86530"/>
    <w:rsid w:val="00F95CEC"/>
    <w:rsid w:val="00FA77F9"/>
    <w:rsid w:val="00FB287E"/>
    <w:rsid w:val="00FB32C4"/>
    <w:rsid w:val="00FB532F"/>
    <w:rsid w:val="00FC3CB1"/>
    <w:rsid w:val="00FC3D39"/>
    <w:rsid w:val="00FC7AA4"/>
    <w:rsid w:val="00FE1C90"/>
    <w:rsid w:val="00FE5D41"/>
    <w:rsid w:val="00FF6A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jc w:val="both"/>
    </w:pPr>
    <w:rPr>
      <w:rFonts w:ascii="Times New Roman" w:eastAsia="Times New Roman" w:hAnsi="Times New Roman" w:cs="Times New Roman"/>
      <w:color w:val="00000A"/>
      <w:sz w:val="28"/>
      <w:szCs w:val="28"/>
      <w:lang w:eastAsia="en-US"/>
    </w:rPr>
  </w:style>
  <w:style w:type="paragraph" w:styleId="Heading1">
    <w:name w:val="heading 1"/>
    <w:basedOn w:val="Normal"/>
    <w:link w:val="Heading1Char"/>
    <w:uiPriority w:val="99"/>
    <w:qFormat/>
    <w:pPr>
      <w:keepNext/>
      <w:spacing w:before="240" w:after="60" w:line="240" w:lineRule="auto"/>
      <w:jc w:val="left"/>
      <w:outlineLvl w:val="0"/>
    </w:pPr>
    <w:rPr>
      <w:rFonts w:ascii="Arial" w:hAnsi="Arial" w:cs="Arial"/>
      <w:b/>
      <w:bCs/>
      <w:sz w:val="32"/>
      <w:szCs w:val="32"/>
      <w:lang w:eastAsia="ru-RU"/>
    </w:rPr>
  </w:style>
  <w:style w:type="paragraph" w:styleId="Heading2">
    <w:name w:val="heading 2"/>
    <w:basedOn w:val="Normal"/>
    <w:link w:val="Heading2Char"/>
    <w:uiPriority w:val="99"/>
    <w:qFormat/>
    <w:pPr>
      <w:keepNext/>
      <w:keepLines/>
      <w:spacing w:before="40"/>
      <w:outlineLvl w:val="1"/>
    </w:pPr>
    <w:rPr>
      <w:rFonts w:ascii="Cambria" w:eastAsia="Calibri" w:hAnsi="Cambria" w:cs="Cambria"/>
      <w:color w:val="365F91"/>
      <w:sz w:val="26"/>
      <w:szCs w:val="26"/>
    </w:rPr>
  </w:style>
  <w:style w:type="paragraph" w:styleId="Heading3">
    <w:name w:val="heading 3"/>
    <w:basedOn w:val="Normal"/>
    <w:link w:val="Heading3Char"/>
    <w:uiPriority w:val="99"/>
    <w:qFormat/>
    <w:pPr>
      <w:keepNext/>
      <w:keepLines/>
      <w:spacing w:before="40"/>
      <w:outlineLvl w:val="2"/>
    </w:pPr>
    <w:rPr>
      <w:rFonts w:ascii="Cambria" w:eastAsia="Calibri" w:hAnsi="Cambria" w:cs="Cambria"/>
      <w:color w:val="243F6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sz w:val="32"/>
      <w:szCs w:val="32"/>
      <w:lang w:eastAsia="ru-RU"/>
    </w:rPr>
  </w:style>
  <w:style w:type="character" w:customStyle="1" w:styleId="Heading2Char">
    <w:name w:val="Heading 2 Char"/>
    <w:basedOn w:val="DefaultParagraphFont"/>
    <w:link w:val="Heading2"/>
    <w:uiPriority w:val="99"/>
    <w:semiHidden/>
    <w:locked/>
    <w:rPr>
      <w:rFonts w:ascii="Cambria" w:eastAsia="Times New Roman" w:hAnsi="Cambria" w:cs="Cambria"/>
      <w:color w:val="365F91"/>
      <w:spacing w:val="0"/>
      <w:sz w:val="26"/>
      <w:szCs w:val="26"/>
    </w:rPr>
  </w:style>
  <w:style w:type="character" w:customStyle="1" w:styleId="Heading3Char">
    <w:name w:val="Heading 3 Char"/>
    <w:basedOn w:val="DefaultParagraphFont"/>
    <w:link w:val="Heading3"/>
    <w:uiPriority w:val="99"/>
    <w:semiHidden/>
    <w:locked/>
    <w:rPr>
      <w:rFonts w:ascii="Cambria" w:eastAsia="Times New Roman" w:hAnsi="Cambria" w:cs="Cambria"/>
      <w:color w:val="243F60"/>
      <w:spacing w:val="0"/>
      <w:sz w:val="24"/>
      <w:szCs w:val="24"/>
    </w:rPr>
  </w:style>
  <w:style w:type="character" w:customStyle="1" w:styleId="a">
    <w:name w:val="Верхний колонтитул Знак"/>
    <w:basedOn w:val="DefaultParagraphFont"/>
    <w:uiPriority w:val="99"/>
    <w:rPr>
      <w:rFonts w:ascii="Times New Roman" w:hAnsi="Times New Roman" w:cs="Times New Roman"/>
      <w:spacing w:val="0"/>
      <w:sz w:val="28"/>
      <w:szCs w:val="28"/>
    </w:rPr>
  </w:style>
  <w:style w:type="character" w:customStyle="1" w:styleId="a0">
    <w:name w:val="Нижний колонтитул Знак"/>
    <w:basedOn w:val="DefaultParagraphFont"/>
    <w:uiPriority w:val="99"/>
    <w:rPr>
      <w:rFonts w:ascii="Times New Roman" w:hAnsi="Times New Roman" w:cs="Times New Roman"/>
      <w:spacing w:val="0"/>
      <w:sz w:val="28"/>
      <w:szCs w:val="28"/>
    </w:rPr>
  </w:style>
  <w:style w:type="character" w:customStyle="1" w:styleId="a1">
    <w:name w:val="Текст выноски Знак"/>
    <w:basedOn w:val="DefaultParagraphFont"/>
    <w:uiPriority w:val="99"/>
    <w:semiHidden/>
    <w:rPr>
      <w:rFonts w:ascii="Segoe UI" w:hAnsi="Segoe UI" w:cs="Segoe UI"/>
      <w:spacing w:val="0"/>
      <w:sz w:val="18"/>
      <w:szCs w:val="18"/>
    </w:rPr>
  </w:style>
  <w:style w:type="character" w:styleId="PageNumber">
    <w:name w:val="page number"/>
    <w:basedOn w:val="DefaultParagraphFont"/>
    <w:uiPriority w:val="99"/>
    <w:rPr>
      <w:rFonts w:cs="Times New Roman"/>
    </w:rPr>
  </w:style>
  <w:style w:type="character" w:customStyle="1" w:styleId="FontStyle91">
    <w:name w:val="Font Style91"/>
    <w:uiPriority w:val="99"/>
    <w:rPr>
      <w:rFonts w:ascii="Times New Roman" w:hAnsi="Times New Roman"/>
      <w:spacing w:val="10"/>
      <w:sz w:val="18"/>
    </w:rPr>
  </w:style>
  <w:style w:type="character" w:customStyle="1" w:styleId="FontStyle88">
    <w:name w:val="Font Style88"/>
    <w:uiPriority w:val="99"/>
    <w:rPr>
      <w:rFonts w:ascii="Times New Roman" w:hAnsi="Times New Roman"/>
      <w:b/>
      <w:spacing w:val="10"/>
      <w:sz w:val="18"/>
    </w:rPr>
  </w:style>
  <w:style w:type="character" w:customStyle="1" w:styleId="2">
    <w:name w:val="Основной текст (2)_"/>
    <w:uiPriority w:val="99"/>
    <w:locked/>
    <w:rPr>
      <w:sz w:val="28"/>
      <w:shd w:val="clear" w:color="auto" w:fill="FFFFFF"/>
    </w:rPr>
  </w:style>
  <w:style w:type="character" w:customStyle="1" w:styleId="20">
    <w:name w:val="Основной текст (2) + Полужирный"/>
    <w:uiPriority w:val="99"/>
    <w:rPr>
      <w:rFonts w:ascii="Times New Roman" w:hAnsi="Times New Roman"/>
      <w:b/>
      <w:color w:val="000000"/>
      <w:spacing w:val="0"/>
      <w:w w:val="100"/>
      <w:sz w:val="28"/>
      <w:u w:val="none"/>
      <w:effect w:val="none"/>
      <w:lang w:val="ru-RU" w:eastAsia="ru-RU"/>
    </w:rPr>
  </w:style>
  <w:style w:type="character" w:customStyle="1" w:styleId="a2">
    <w:name w:val="Текст Знак"/>
    <w:basedOn w:val="DefaultParagraphFont"/>
    <w:uiPriority w:val="99"/>
    <w:rPr>
      <w:rFonts w:ascii="Courier New" w:hAnsi="Courier New" w:cs="Courier New"/>
      <w:sz w:val="20"/>
      <w:szCs w:val="20"/>
      <w:lang w:eastAsia="ru-RU"/>
    </w:rPr>
  </w:style>
  <w:style w:type="character" w:customStyle="1" w:styleId="a3">
    <w:name w:val="Основной текст с отступом Знак"/>
    <w:basedOn w:val="DefaultParagraphFont"/>
    <w:uiPriority w:val="99"/>
    <w:rPr>
      <w:rFonts w:ascii="Times New Roman" w:hAnsi="Times New Roman" w:cs="Times New Roman"/>
      <w:sz w:val="20"/>
      <w:szCs w:val="20"/>
      <w:lang w:eastAsia="ru-RU"/>
    </w:rPr>
  </w:style>
  <w:style w:type="character" w:customStyle="1" w:styleId="FontStyle89">
    <w:name w:val="Font Style89"/>
    <w:uiPriority w:val="99"/>
    <w:rPr>
      <w:rFonts w:ascii="Times New Roman" w:hAnsi="Times New Roman"/>
      <w:i/>
      <w:sz w:val="18"/>
    </w:rPr>
  </w:style>
  <w:style w:type="character" w:customStyle="1" w:styleId="FontStyle121">
    <w:name w:val="Font Style121"/>
    <w:uiPriority w:val="99"/>
    <w:rPr>
      <w:rFonts w:ascii="Times New Roman" w:hAnsi="Times New Roman"/>
      <w:b/>
      <w:i/>
      <w:sz w:val="18"/>
    </w:rPr>
  </w:style>
  <w:style w:type="character" w:customStyle="1" w:styleId="a4">
    <w:name w:val="Глава Знак"/>
    <w:basedOn w:val="Heading1Char"/>
    <w:uiPriority w:val="99"/>
    <w:rPr>
      <w:rFonts w:ascii="Times New Roman" w:hAnsi="Times New Roman" w:cs="Times New Roman"/>
      <w:sz w:val="28"/>
      <w:szCs w:val="28"/>
    </w:rPr>
  </w:style>
  <w:style w:type="character" w:customStyle="1" w:styleId="a5">
    <w:name w:val="Подзаголовок мой Знак"/>
    <w:basedOn w:val="DefaultParagraphFont"/>
    <w:uiPriority w:val="99"/>
    <w:rPr>
      <w:rFonts w:ascii="Times New Roman" w:eastAsia="Times New Roman" w:hAnsi="Times New Roman" w:cs="Times New Roman"/>
      <w:b/>
      <w:iCs/>
      <w:sz w:val="28"/>
      <w:szCs w:val="28"/>
    </w:rPr>
  </w:style>
  <w:style w:type="character" w:customStyle="1" w:styleId="a6">
    <w:name w:val="Основной текст Знак"/>
    <w:basedOn w:val="DefaultParagraphFont"/>
    <w:uiPriority w:val="99"/>
    <w:rPr>
      <w:rFonts w:ascii="Times New Roman" w:hAnsi="Times New Roman" w:cs="Times New Roman"/>
      <w:spacing w:val="0"/>
      <w:sz w:val="28"/>
      <w:szCs w:val="28"/>
    </w:rPr>
  </w:style>
  <w:style w:type="character" w:customStyle="1" w:styleId="-">
    <w:name w:val="А-Текст основной Знак"/>
    <w:basedOn w:val="a3"/>
    <w:uiPriority w:val="99"/>
  </w:style>
  <w:style w:type="character" w:customStyle="1" w:styleId="--">
    <w:name w:val="А-Текст-Список Знак"/>
    <w:basedOn w:val="-"/>
    <w:uiPriority w:val="99"/>
  </w:style>
  <w:style w:type="character" w:styleId="Strong">
    <w:name w:val="Strong"/>
    <w:basedOn w:val="DefaultParagraphFont"/>
    <w:uiPriority w:val="99"/>
    <w:qFormat/>
    <w:rPr>
      <w:rFonts w:cs="Times New Roman"/>
      <w:b/>
      <w:bCs/>
    </w:rPr>
  </w:style>
  <w:style w:type="character" w:customStyle="1" w:styleId="ListLabel1">
    <w:name w:val="ListLabel 1"/>
    <w:uiPriority w:val="99"/>
    <w:rsid w:val="00896D31"/>
  </w:style>
  <w:style w:type="character" w:customStyle="1" w:styleId="ListLabel2">
    <w:name w:val="ListLabel 2"/>
    <w:uiPriority w:val="99"/>
    <w:rsid w:val="00896D31"/>
    <w:rPr>
      <w:color w:val="000000"/>
      <w:spacing w:val="0"/>
      <w:w w:val="100"/>
      <w:sz w:val="26"/>
      <w:u w:val="none"/>
    </w:rPr>
  </w:style>
  <w:style w:type="character" w:customStyle="1" w:styleId="ListLabel3">
    <w:name w:val="ListLabel 3"/>
    <w:uiPriority w:val="99"/>
    <w:rsid w:val="00896D31"/>
    <w:rPr>
      <w:rFonts w:eastAsia="Times New Roman"/>
      <w:color w:val="000000"/>
      <w:spacing w:val="0"/>
      <w:w w:val="100"/>
      <w:sz w:val="28"/>
      <w:u w:val="none"/>
      <w:effect w:val="none"/>
      <w:lang w:val="ru-RU" w:eastAsia="ru-RU"/>
    </w:rPr>
  </w:style>
  <w:style w:type="character" w:customStyle="1" w:styleId="ListLabel4">
    <w:name w:val="ListLabel 4"/>
    <w:uiPriority w:val="99"/>
    <w:rsid w:val="00896D31"/>
  </w:style>
  <w:style w:type="character" w:customStyle="1" w:styleId="ListLabel5">
    <w:name w:val="ListLabel 5"/>
    <w:uiPriority w:val="99"/>
    <w:rsid w:val="00896D31"/>
    <w:rPr>
      <w:rFonts w:eastAsia="Times New Roman"/>
    </w:rPr>
  </w:style>
  <w:style w:type="paragraph" w:customStyle="1" w:styleId="a7">
    <w:name w:val="Заголовок"/>
    <w:basedOn w:val="Normal"/>
    <w:next w:val="BodyText"/>
    <w:uiPriority w:val="99"/>
    <w:pPr>
      <w:spacing w:line="240" w:lineRule="auto"/>
      <w:jc w:val="left"/>
    </w:pPr>
    <w:rPr>
      <w:rFonts w:ascii="Arial" w:hAnsi="Arial" w:cs="Arial"/>
      <w:b/>
      <w:bCs/>
      <w:lang w:eastAsia="ru-RU"/>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sid w:val="008A34AB"/>
    <w:rPr>
      <w:rFonts w:ascii="Times New Roman" w:eastAsia="Times New Roman" w:hAnsi="Times New Roman" w:cs="Times New Roman"/>
      <w:color w:val="00000A"/>
      <w:sz w:val="28"/>
      <w:szCs w:val="28"/>
      <w:lang w:eastAsia="en-US"/>
    </w:rPr>
  </w:style>
  <w:style w:type="paragraph" w:styleId="List">
    <w:name w:val="List"/>
    <w:basedOn w:val="BodyText"/>
    <w:uiPriority w:val="99"/>
    <w:rsid w:val="00896D31"/>
    <w:rPr>
      <w:rFonts w:cs="Mangal"/>
    </w:rPr>
  </w:style>
  <w:style w:type="paragraph" w:styleId="Title">
    <w:name w:val="Title"/>
    <w:basedOn w:val="Normal"/>
    <w:link w:val="TitleChar"/>
    <w:uiPriority w:val="99"/>
    <w:qFormat/>
    <w:rsid w:val="00896D31"/>
    <w:pPr>
      <w:suppressLineNumbers/>
      <w:spacing w:before="120" w:after="120"/>
    </w:pPr>
    <w:rPr>
      <w:rFonts w:cs="Mangal"/>
      <w:i/>
      <w:iCs/>
      <w:sz w:val="24"/>
      <w:szCs w:val="24"/>
    </w:rPr>
  </w:style>
  <w:style w:type="character" w:customStyle="1" w:styleId="TitleChar">
    <w:name w:val="Title Char"/>
    <w:basedOn w:val="DefaultParagraphFont"/>
    <w:link w:val="Title"/>
    <w:uiPriority w:val="10"/>
    <w:rsid w:val="008A34AB"/>
    <w:rPr>
      <w:rFonts w:asciiTheme="majorHAnsi" w:eastAsiaTheme="majorEastAsia" w:hAnsiTheme="majorHAnsi" w:cstheme="majorBidi"/>
      <w:b/>
      <w:bCs/>
      <w:color w:val="00000A"/>
      <w:kern w:val="28"/>
      <w:sz w:val="32"/>
      <w:szCs w:val="32"/>
      <w:lang w:eastAsia="en-US"/>
    </w:rPr>
  </w:style>
  <w:style w:type="paragraph" w:styleId="Index1">
    <w:name w:val="index 1"/>
    <w:basedOn w:val="Normal"/>
    <w:next w:val="Normal"/>
    <w:autoRedefine/>
    <w:uiPriority w:val="99"/>
    <w:semiHidden/>
    <w:pPr>
      <w:ind w:left="280" w:hanging="280"/>
    </w:pPr>
  </w:style>
  <w:style w:type="paragraph" w:styleId="IndexHeading">
    <w:name w:val="index heading"/>
    <w:basedOn w:val="Normal"/>
    <w:uiPriority w:val="99"/>
    <w:rsid w:val="00896D31"/>
    <w:pPr>
      <w:suppressLineNumbers/>
    </w:pPr>
    <w:rPr>
      <w:rFonts w:cs="Mangal"/>
    </w:rPr>
  </w:style>
  <w:style w:type="paragraph" w:styleId="Header">
    <w:name w:val="header"/>
    <w:basedOn w:val="Normal"/>
    <w:link w:val="HeaderChar"/>
    <w:uiPriority w:val="99"/>
    <w:pPr>
      <w:tabs>
        <w:tab w:val="center" w:pos="4677"/>
        <w:tab w:val="right" w:pos="9355"/>
      </w:tabs>
      <w:spacing w:line="240" w:lineRule="auto"/>
    </w:pPr>
  </w:style>
  <w:style w:type="character" w:customStyle="1" w:styleId="HeaderChar">
    <w:name w:val="Header Char"/>
    <w:basedOn w:val="DefaultParagraphFont"/>
    <w:link w:val="Header"/>
    <w:uiPriority w:val="99"/>
    <w:semiHidden/>
    <w:rsid w:val="008A34AB"/>
    <w:rPr>
      <w:rFonts w:ascii="Times New Roman" w:eastAsia="Times New Roman" w:hAnsi="Times New Roman" w:cs="Times New Roman"/>
      <w:color w:val="00000A"/>
      <w:sz w:val="28"/>
      <w:szCs w:val="28"/>
      <w:lang w:eastAsia="en-US"/>
    </w:rPr>
  </w:style>
  <w:style w:type="paragraph" w:styleId="Footer">
    <w:name w:val="footer"/>
    <w:basedOn w:val="Normal"/>
    <w:link w:val="FooterChar"/>
    <w:uiPriority w:val="99"/>
    <w:pPr>
      <w:tabs>
        <w:tab w:val="center" w:pos="4677"/>
        <w:tab w:val="right" w:pos="9355"/>
      </w:tabs>
      <w:spacing w:line="240" w:lineRule="auto"/>
    </w:pPr>
  </w:style>
  <w:style w:type="character" w:customStyle="1" w:styleId="FooterChar">
    <w:name w:val="Footer Char"/>
    <w:basedOn w:val="DefaultParagraphFont"/>
    <w:link w:val="Footer"/>
    <w:uiPriority w:val="99"/>
    <w:semiHidden/>
    <w:rsid w:val="008A34AB"/>
    <w:rPr>
      <w:rFonts w:ascii="Times New Roman" w:eastAsia="Times New Roman" w:hAnsi="Times New Roman" w:cs="Times New Roman"/>
      <w:color w:val="00000A"/>
      <w:sz w:val="28"/>
      <w:szCs w:val="28"/>
      <w:lang w:eastAsia="en-US"/>
    </w:rPr>
  </w:style>
  <w:style w:type="paragraph" w:styleId="ListParagraph">
    <w:name w:val="List Paragraph"/>
    <w:basedOn w:val="Normal"/>
    <w:uiPriority w:val="99"/>
    <w:qFormat/>
    <w:pPr>
      <w:spacing w:after="200"/>
      <w:ind w:left="720"/>
      <w:contextualSpacing/>
      <w:jc w:val="left"/>
    </w:pPr>
    <w:rPr>
      <w:rFonts w:ascii="Calibri" w:eastAsia="Calibri" w:hAnsi="Calibri" w:cs="Calibri"/>
      <w:sz w:val="22"/>
      <w:szCs w:val="22"/>
      <w:lang w:eastAsia="ru-RU"/>
    </w:rPr>
  </w:style>
  <w:style w:type="paragraph" w:styleId="BalloonText">
    <w:name w:val="Balloon Text"/>
    <w:basedOn w:val="Normal"/>
    <w:link w:val="BalloonTextChar"/>
    <w:uiPriority w:val="99"/>
    <w:semiHidden/>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4AB"/>
    <w:rPr>
      <w:rFonts w:ascii="Times New Roman" w:eastAsia="Times New Roman" w:hAnsi="Times New Roman" w:cs="Times New Roman"/>
      <w:color w:val="00000A"/>
      <w:sz w:val="0"/>
      <w:szCs w:val="0"/>
      <w:lang w:eastAsia="en-US"/>
    </w:rPr>
  </w:style>
  <w:style w:type="paragraph" w:customStyle="1" w:styleId="Style14">
    <w:name w:val="Style14"/>
    <w:basedOn w:val="Normal"/>
    <w:uiPriority w:val="99"/>
    <w:pPr>
      <w:widowControl w:val="0"/>
      <w:spacing w:line="269" w:lineRule="exact"/>
    </w:pPr>
    <w:rPr>
      <w:rFonts w:ascii="Tahoma" w:hAnsi="Tahoma"/>
      <w:sz w:val="24"/>
      <w:szCs w:val="24"/>
      <w:lang w:eastAsia="ru-RU"/>
    </w:rPr>
  </w:style>
  <w:style w:type="paragraph" w:customStyle="1" w:styleId="Style43">
    <w:name w:val="Style43"/>
    <w:basedOn w:val="Normal"/>
    <w:uiPriority w:val="99"/>
    <w:pPr>
      <w:widowControl w:val="0"/>
      <w:spacing w:line="265" w:lineRule="exact"/>
      <w:ind w:firstLine="677"/>
    </w:pPr>
    <w:rPr>
      <w:rFonts w:ascii="Tahoma" w:hAnsi="Tahoma"/>
      <w:sz w:val="24"/>
      <w:szCs w:val="24"/>
      <w:lang w:eastAsia="ru-RU"/>
    </w:rPr>
  </w:style>
  <w:style w:type="paragraph" w:customStyle="1" w:styleId="Style42">
    <w:name w:val="Style42"/>
    <w:basedOn w:val="Normal"/>
    <w:uiPriority w:val="99"/>
    <w:pPr>
      <w:widowControl w:val="0"/>
      <w:spacing w:line="298" w:lineRule="exact"/>
      <w:ind w:firstLine="677"/>
      <w:jc w:val="left"/>
    </w:pPr>
    <w:rPr>
      <w:rFonts w:ascii="Tahoma" w:hAnsi="Tahoma"/>
      <w:sz w:val="24"/>
      <w:szCs w:val="24"/>
      <w:lang w:eastAsia="ru-RU"/>
    </w:rPr>
  </w:style>
  <w:style w:type="paragraph" w:customStyle="1" w:styleId="Style72">
    <w:name w:val="Style72"/>
    <w:basedOn w:val="Normal"/>
    <w:uiPriority w:val="99"/>
    <w:pPr>
      <w:widowControl w:val="0"/>
      <w:spacing w:line="288" w:lineRule="exact"/>
    </w:pPr>
    <w:rPr>
      <w:rFonts w:ascii="Tahoma" w:hAnsi="Tahoma"/>
      <w:sz w:val="24"/>
      <w:szCs w:val="24"/>
      <w:lang w:eastAsia="ru-RU"/>
    </w:rPr>
  </w:style>
  <w:style w:type="paragraph" w:customStyle="1" w:styleId="Default">
    <w:name w:val="Default"/>
    <w:uiPriority w:val="99"/>
    <w:rPr>
      <w:rFonts w:ascii="Times New Roman" w:eastAsia="Times New Roman" w:hAnsi="Times New Roman" w:cs="Times New Roman"/>
      <w:color w:val="000000"/>
      <w:sz w:val="24"/>
      <w:szCs w:val="24"/>
    </w:rPr>
  </w:style>
  <w:style w:type="paragraph" w:customStyle="1" w:styleId="21">
    <w:name w:val="Основной текст (2)"/>
    <w:basedOn w:val="Normal"/>
    <w:uiPriority w:val="99"/>
    <w:pPr>
      <w:widowControl w:val="0"/>
      <w:shd w:val="clear" w:color="auto" w:fill="FFFFFF"/>
      <w:spacing w:line="480" w:lineRule="exact"/>
      <w:ind w:hanging="420"/>
    </w:pPr>
    <w:rPr>
      <w:rFonts w:ascii="Calibri" w:eastAsia="Calibri" w:hAnsi="Calibri" w:cs="Calibri"/>
    </w:rPr>
  </w:style>
  <w:style w:type="paragraph" w:styleId="PlainText">
    <w:name w:val="Plain Text"/>
    <w:basedOn w:val="Normal"/>
    <w:link w:val="PlainTextChar"/>
    <w:uiPriority w:val="99"/>
    <w:pPr>
      <w:spacing w:line="240" w:lineRule="auto"/>
      <w:jc w:val="left"/>
    </w:pPr>
    <w:rPr>
      <w:rFonts w:ascii="Courier New" w:hAnsi="Courier New" w:cs="Courier New"/>
      <w:sz w:val="20"/>
      <w:szCs w:val="20"/>
      <w:lang w:eastAsia="ru-RU"/>
    </w:rPr>
  </w:style>
  <w:style w:type="character" w:customStyle="1" w:styleId="PlainTextChar">
    <w:name w:val="Plain Text Char"/>
    <w:basedOn w:val="DefaultParagraphFont"/>
    <w:link w:val="PlainText"/>
    <w:uiPriority w:val="99"/>
    <w:semiHidden/>
    <w:rsid w:val="008A34AB"/>
    <w:rPr>
      <w:rFonts w:ascii="Courier New" w:eastAsia="Times New Roman" w:hAnsi="Courier New" w:cs="Courier New"/>
      <w:color w:val="00000A"/>
      <w:sz w:val="20"/>
      <w:szCs w:val="20"/>
      <w:lang w:eastAsia="en-US"/>
    </w:rPr>
  </w:style>
  <w:style w:type="paragraph" w:styleId="BodyTextIndent">
    <w:name w:val="Body Text Indent"/>
    <w:basedOn w:val="Normal"/>
    <w:link w:val="BodyTextIndentChar"/>
    <w:uiPriority w:val="99"/>
    <w:pPr>
      <w:spacing w:after="120" w:line="240" w:lineRule="auto"/>
      <w:ind w:left="283"/>
      <w:jc w:val="left"/>
    </w:pPr>
    <w:rPr>
      <w:sz w:val="20"/>
      <w:szCs w:val="20"/>
      <w:lang w:eastAsia="ru-RU"/>
    </w:rPr>
  </w:style>
  <w:style w:type="character" w:customStyle="1" w:styleId="BodyTextIndentChar">
    <w:name w:val="Body Text Indent Char"/>
    <w:basedOn w:val="DefaultParagraphFont"/>
    <w:link w:val="BodyTextIndent"/>
    <w:uiPriority w:val="99"/>
    <w:semiHidden/>
    <w:rsid w:val="008A34AB"/>
    <w:rPr>
      <w:rFonts w:ascii="Times New Roman" w:eastAsia="Times New Roman" w:hAnsi="Times New Roman" w:cs="Times New Roman"/>
      <w:color w:val="00000A"/>
      <w:sz w:val="28"/>
      <w:szCs w:val="28"/>
      <w:lang w:eastAsia="en-US"/>
    </w:rPr>
  </w:style>
  <w:style w:type="paragraph" w:customStyle="1" w:styleId="Style8">
    <w:name w:val="Style8"/>
    <w:basedOn w:val="Normal"/>
    <w:uiPriority w:val="99"/>
    <w:pPr>
      <w:widowControl w:val="0"/>
      <w:spacing w:line="226" w:lineRule="exact"/>
      <w:jc w:val="center"/>
    </w:pPr>
    <w:rPr>
      <w:rFonts w:ascii="Tahoma" w:hAnsi="Tahoma"/>
      <w:sz w:val="24"/>
      <w:szCs w:val="24"/>
      <w:lang w:eastAsia="ru-RU"/>
    </w:rPr>
  </w:style>
  <w:style w:type="paragraph" w:customStyle="1" w:styleId="Style33">
    <w:name w:val="Style33"/>
    <w:basedOn w:val="Normal"/>
    <w:uiPriority w:val="99"/>
    <w:pPr>
      <w:widowControl w:val="0"/>
      <w:spacing w:line="230" w:lineRule="exact"/>
      <w:ind w:hanging="1733"/>
      <w:jc w:val="left"/>
    </w:pPr>
    <w:rPr>
      <w:rFonts w:ascii="Tahoma" w:hAnsi="Tahoma"/>
      <w:sz w:val="24"/>
      <w:szCs w:val="24"/>
      <w:lang w:eastAsia="ru-RU"/>
    </w:rPr>
  </w:style>
  <w:style w:type="paragraph" w:styleId="TOC1">
    <w:name w:val="toc 1"/>
    <w:basedOn w:val="Normal"/>
    <w:autoRedefine/>
    <w:uiPriority w:val="99"/>
    <w:semiHidden/>
    <w:pPr>
      <w:spacing w:after="100" w:line="240" w:lineRule="auto"/>
      <w:ind w:firstLine="284"/>
    </w:pPr>
    <w:rPr>
      <w:rFonts w:eastAsia="Calibri"/>
      <w:color w:val="000000"/>
      <w:sz w:val="24"/>
      <w:szCs w:val="24"/>
      <w:lang w:eastAsia="ru-RU"/>
    </w:rPr>
  </w:style>
  <w:style w:type="paragraph" w:styleId="TOC2">
    <w:name w:val="toc 2"/>
    <w:basedOn w:val="Normal"/>
    <w:autoRedefine/>
    <w:uiPriority w:val="99"/>
    <w:semiHidden/>
    <w:pPr>
      <w:spacing w:after="100" w:line="240" w:lineRule="auto"/>
      <w:ind w:left="240" w:firstLine="284"/>
    </w:pPr>
    <w:rPr>
      <w:rFonts w:eastAsia="Calibri"/>
      <w:color w:val="000000"/>
      <w:sz w:val="24"/>
      <w:szCs w:val="24"/>
      <w:lang w:eastAsia="ru-RU"/>
    </w:rPr>
  </w:style>
  <w:style w:type="paragraph" w:customStyle="1" w:styleId="a8">
    <w:name w:val="Глава"/>
    <w:basedOn w:val="Heading1"/>
    <w:uiPriority w:val="99"/>
    <w:pPr>
      <w:spacing w:before="0" w:after="0"/>
      <w:jc w:val="center"/>
    </w:pPr>
    <w:rPr>
      <w:rFonts w:ascii="Times New Roman" w:hAnsi="Times New Roman" w:cs="Times New Roman"/>
      <w:sz w:val="28"/>
      <w:szCs w:val="28"/>
    </w:rPr>
  </w:style>
  <w:style w:type="paragraph" w:customStyle="1" w:styleId="a9">
    <w:name w:val="Подзаголовок мой"/>
    <w:basedOn w:val="Heading2"/>
    <w:uiPriority w:val="99"/>
    <w:pPr>
      <w:spacing w:before="0"/>
      <w:jc w:val="center"/>
    </w:pPr>
    <w:rPr>
      <w:rFonts w:ascii="Times New Roman" w:hAnsi="Times New Roman" w:cs="Times New Roman"/>
      <w:b/>
      <w:iCs/>
      <w:color w:val="00000A"/>
      <w:sz w:val="28"/>
      <w:szCs w:val="28"/>
    </w:rPr>
  </w:style>
  <w:style w:type="paragraph" w:customStyle="1" w:styleId="ConsPlusNormal">
    <w:name w:val="ConsPlusNormal"/>
    <w:uiPriority w:val="99"/>
    <w:pPr>
      <w:widowControl w:val="0"/>
      <w:ind w:firstLine="720"/>
    </w:pPr>
    <w:rPr>
      <w:rFonts w:ascii="Arial" w:eastAsia="Times New Roman" w:hAnsi="Arial" w:cs="Arial"/>
      <w:color w:val="00000A"/>
      <w:sz w:val="20"/>
      <w:szCs w:val="20"/>
    </w:rPr>
  </w:style>
  <w:style w:type="paragraph" w:customStyle="1" w:styleId="-0">
    <w:name w:val="А-Текст основной"/>
    <w:basedOn w:val="BodyTextIndent"/>
    <w:uiPriority w:val="99"/>
    <w:pPr>
      <w:spacing w:after="0" w:line="312" w:lineRule="auto"/>
      <w:ind w:left="0" w:firstLine="284"/>
      <w:jc w:val="both"/>
    </w:pPr>
    <w:rPr>
      <w:sz w:val="24"/>
    </w:rPr>
  </w:style>
  <w:style w:type="paragraph" w:customStyle="1" w:styleId="--0">
    <w:name w:val="А-Текст-Список"/>
    <w:basedOn w:val="-0"/>
    <w:uiPriority w:val="99"/>
    <w:pPr>
      <w:spacing w:after="120" w:line="240" w:lineRule="auto"/>
      <w:ind w:left="340" w:hanging="170"/>
      <w:contextualSpacing/>
      <w:jc w:val="left"/>
    </w:pPr>
  </w:style>
  <w:style w:type="paragraph" w:customStyle="1" w:styleId="1466">
    <w:name w:val="1466"/>
    <w:basedOn w:val="Normal"/>
    <w:uiPriority w:val="99"/>
    <w:pPr>
      <w:spacing w:before="120" w:after="120" w:line="240" w:lineRule="auto"/>
      <w:jc w:val="center"/>
    </w:pPr>
    <w:rPr>
      <w:rFonts w:eastAsia="Calibri"/>
      <w:b/>
      <w:bCs/>
      <w:color w:val="000000"/>
      <w:lang w:eastAsia="ru-RU"/>
    </w:rPr>
  </w:style>
  <w:style w:type="paragraph" w:customStyle="1" w:styleId="aa">
    <w:name w:val="Блочная цитата"/>
    <w:basedOn w:val="Normal"/>
    <w:uiPriority w:val="99"/>
    <w:rsid w:val="00896D31"/>
  </w:style>
  <w:style w:type="paragraph" w:customStyle="1" w:styleId="ab">
    <w:name w:val="Заглавие"/>
    <w:basedOn w:val="a7"/>
    <w:uiPriority w:val="99"/>
    <w:rsid w:val="00896D31"/>
  </w:style>
  <w:style w:type="paragraph" w:styleId="Subtitle">
    <w:name w:val="Subtitle"/>
    <w:basedOn w:val="a7"/>
    <w:link w:val="SubtitleChar"/>
    <w:uiPriority w:val="99"/>
    <w:qFormat/>
    <w:rsid w:val="00896D31"/>
  </w:style>
  <w:style w:type="character" w:customStyle="1" w:styleId="SubtitleChar">
    <w:name w:val="Subtitle Char"/>
    <w:basedOn w:val="DefaultParagraphFont"/>
    <w:link w:val="Subtitle"/>
    <w:uiPriority w:val="11"/>
    <w:rsid w:val="008A34AB"/>
    <w:rPr>
      <w:rFonts w:asciiTheme="majorHAnsi" w:eastAsiaTheme="majorEastAsia" w:hAnsiTheme="majorHAnsi" w:cstheme="majorBidi"/>
      <w:color w:val="00000A"/>
      <w:sz w:val="24"/>
      <w:szCs w:val="24"/>
      <w:lang w:eastAsia="en-US"/>
    </w:rPr>
  </w:style>
  <w:style w:type="table" w:styleId="TableGrid">
    <w:name w:val="Table Grid"/>
    <w:basedOn w:val="TableNormal"/>
    <w:uiPriority w:val="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10</Pages>
  <Words>1611</Words>
  <Characters>9186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Резанова</cp:lastModifiedBy>
  <cp:revision>3</cp:revision>
  <cp:lastPrinted>2017-10-30T11:02:00Z</cp:lastPrinted>
  <dcterms:created xsi:type="dcterms:W3CDTF">2017-10-30T11:07:00Z</dcterms:created>
  <dcterms:modified xsi:type="dcterms:W3CDTF">2017-11-01T14:21:00Z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