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63453" w:rsidRPr="003D377F" w:rsidTr="008A78EC">
        <w:tc>
          <w:tcPr>
            <w:tcW w:w="9571" w:type="dxa"/>
            <w:shd w:val="clear" w:color="auto" w:fill="auto"/>
          </w:tcPr>
          <w:p w:rsidR="00163453" w:rsidRPr="00100FE9" w:rsidRDefault="00163453" w:rsidP="001634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E445D5">
              <w:rPr>
                <w:rFonts w:ascii="Times New Roman" w:hAnsi="Times New Roman"/>
                <w:b/>
                <w:sz w:val="28"/>
                <w:szCs w:val="28"/>
              </w:rPr>
              <w:t>Наказ «</w:t>
            </w:r>
            <w:r w:rsidR="008C5739">
              <w:rPr>
                <w:rFonts w:ascii="Times New Roman" w:hAnsi="Times New Roman"/>
                <w:b/>
                <w:sz w:val="28"/>
                <w:szCs w:val="28"/>
              </w:rPr>
              <w:t>Ремонт улично-дорожной сети ул. 60 лет Октября от ул. Спортивной до ул. Буденного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63453" w:rsidRDefault="00163453" w:rsidP="001634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C5739" w:rsidRPr="00D63356" w:rsidRDefault="008C5739" w:rsidP="008C57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Поступил во время предвыборной кампании в сентябре 2018 года от жителей избирательного округа №1 Белгорода </w:t>
            </w:r>
            <w:r w:rsidRPr="00D63356">
              <w:rPr>
                <w:rFonts w:ascii="Times New Roman" w:hAnsi="Times New Roman"/>
                <w:b/>
                <w:sz w:val="28"/>
                <w:szCs w:val="28"/>
              </w:rPr>
              <w:t>Радченко Вадиму Витальевичу.</w:t>
            </w:r>
          </w:p>
          <w:p w:rsidR="008C5739" w:rsidRDefault="008C5739" w:rsidP="008C57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7A15">
              <w:rPr>
                <w:rFonts w:ascii="Times New Roman" w:hAnsi="Times New Roman"/>
                <w:sz w:val="28"/>
                <w:szCs w:val="28"/>
              </w:rPr>
              <w:t>Исполнен</w:t>
            </w:r>
            <w:proofErr w:type="gramEnd"/>
            <w:r w:rsidRPr="00997A15">
              <w:rPr>
                <w:rFonts w:ascii="Times New Roman" w:hAnsi="Times New Roman"/>
                <w:sz w:val="28"/>
                <w:szCs w:val="28"/>
              </w:rPr>
              <w:t xml:space="preserve"> в 2019 году.</w:t>
            </w:r>
          </w:p>
          <w:p w:rsidR="00163453" w:rsidRDefault="00163453" w:rsidP="001634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выполнены за счёт федерально</w:t>
            </w:r>
            <w:r w:rsidR="008C5739">
              <w:rPr>
                <w:rFonts w:ascii="Times New Roman" w:hAnsi="Times New Roman"/>
                <w:sz w:val="28"/>
                <w:szCs w:val="28"/>
              </w:rPr>
              <w:t>го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бюдже</w:t>
            </w:r>
            <w:r w:rsidR="008C5739">
              <w:rPr>
                <w:rFonts w:ascii="Times New Roman" w:hAnsi="Times New Roman"/>
                <w:sz w:val="28"/>
                <w:szCs w:val="28"/>
              </w:rPr>
              <w:t xml:space="preserve">тов. Финансирование составило 20 </w:t>
            </w:r>
            <w:proofErr w:type="gramStart"/>
            <w:r w:rsidR="008C5739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="008C5739">
              <w:rPr>
                <w:rFonts w:ascii="Times New Roman" w:hAnsi="Times New Roman"/>
                <w:sz w:val="28"/>
                <w:szCs w:val="28"/>
              </w:rPr>
              <w:t xml:space="preserve"> 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997A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3453" w:rsidRPr="00AB2DEF" w:rsidRDefault="00163453" w:rsidP="001634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C43CEF" w:rsidRPr="000E180F" w:rsidRDefault="008C5739" w:rsidP="00D63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0E180F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Депу</w:t>
            </w:r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тат по избирательному округу №1 Вадим Радченко</w:t>
            </w:r>
            <w:r w:rsidRPr="000E180F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:</w:t>
            </w:r>
          </w:p>
          <w:p w:rsidR="00CD67D5" w:rsidRDefault="00D63356" w:rsidP="008C57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  <w:r w:rsidRPr="00D63356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- </w:t>
            </w:r>
            <w:r w:rsidR="00CD67D5" w:rsidRPr="00D63356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  <w:shd w:val="clear" w:color="auto" w:fill="FFFFFF"/>
              </w:rPr>
              <w:t>Проезжая доро</w:t>
            </w:r>
            <w:r w:rsidR="00F66C8B" w:rsidRPr="00D63356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га, ведущая по </w:t>
            </w:r>
            <w:r w:rsidR="00CD67D5" w:rsidRPr="00D63356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  <w:shd w:val="clear" w:color="auto" w:fill="FFFFFF"/>
              </w:rPr>
              <w:t>ул. 60 лет Октября</w:t>
            </w:r>
            <w:r w:rsidR="00F66C8B" w:rsidRPr="00D63356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 </w:t>
            </w:r>
            <w:r w:rsidR="00CD67D5" w:rsidRPr="00D63356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  <w:shd w:val="clear" w:color="auto" w:fill="FFFFFF"/>
              </w:rPr>
              <w:t>до ул. Буденного</w:t>
            </w:r>
            <w:r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  <w:shd w:val="clear" w:color="auto" w:fill="FFFFFF"/>
              </w:rPr>
              <w:t>, является главной транспортной артерией городского округа №</w:t>
            </w:r>
            <w:r w:rsidR="00F66C8B" w:rsidRPr="00D63356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  <w:shd w:val="clear" w:color="auto" w:fill="FFFFFF"/>
              </w:rPr>
              <w:t>1. В 2019 году был проведен капитальный ремонт дорог</w:t>
            </w:r>
            <w:r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  <w:shd w:val="clear" w:color="auto" w:fill="FFFFFF"/>
              </w:rPr>
              <w:t>и, сделано современное</w:t>
            </w:r>
            <w:r w:rsidR="00F66C8B" w:rsidRPr="00D63356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  <w:shd w:val="clear" w:color="auto" w:fill="FFFFFF"/>
              </w:rPr>
              <w:t>двухслойное покрытие</w:t>
            </w:r>
            <w:r w:rsidR="00F66C8B" w:rsidRPr="00D63356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  <w:shd w:val="clear" w:color="auto" w:fill="FFFFFF"/>
              </w:rPr>
              <w:t>, что позволит намного увеличить срок его эксплуатации. Теперь одна из  г</w:t>
            </w:r>
            <w:r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  <w:shd w:val="clear" w:color="auto" w:fill="FFFFFF"/>
              </w:rPr>
              <w:t>лавных проблем на округе решена.</w:t>
            </w:r>
            <w:r w:rsidR="00F66C8B" w:rsidRPr="00D63356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63356" w:rsidRPr="00F66C8B" w:rsidRDefault="00D63356" w:rsidP="008C57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6"/>
              <w:gridCol w:w="4596"/>
            </w:tblGrid>
            <w:tr w:rsidR="00436666" w:rsidTr="00F66C8B">
              <w:trPr>
                <w:trHeight w:val="4251"/>
              </w:trPr>
              <w:tc>
                <w:tcPr>
                  <w:tcW w:w="4596" w:type="dxa"/>
                </w:tcPr>
                <w:p w:rsidR="00436666" w:rsidRPr="00F66C8B" w:rsidRDefault="00436666" w:rsidP="00163453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F66C8B">
                    <w:rPr>
                      <w:rFonts w:ascii="Times New Roman" w:hAnsi="Times New Roman"/>
                      <w:i/>
                      <w:noProof/>
                      <w:sz w:val="28"/>
                      <w:szCs w:val="28"/>
                      <w:shd w:val="clear" w:color="auto" w:fill="FFFFFF"/>
                    </w:rPr>
                    <w:drawing>
                      <wp:inline distT="0" distB="0" distL="0" distR="0" wp14:anchorId="2C6652F9" wp14:editId="6C89F1BF">
                        <wp:extent cx="2008800" cy="2676913"/>
                        <wp:effectExtent l="0" t="0" r="0" b="0"/>
                        <wp:docPr id="3" name="Рисунок 3" descr="C:\Users\Ирина\Desktop\38181954_1908264496146250_888549053309124608_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Ирина\Desktop\38181954_1908264496146250_888549053309124608_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863" cy="2678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6C8B" w:rsidRPr="00F66C8B" w:rsidRDefault="00F66C8B" w:rsidP="00163453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</w:p>
                <w:p w:rsidR="00F66C8B" w:rsidRPr="00F66C8B" w:rsidRDefault="00F66C8B" w:rsidP="00163453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</w:p>
                <w:p w:rsidR="00F66C8B" w:rsidRPr="00F66C8B" w:rsidRDefault="00D63356" w:rsidP="00163453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i/>
                      <w:sz w:val="28"/>
                      <w:szCs w:val="28"/>
                      <w:shd w:val="clear" w:color="auto" w:fill="FFFFFF"/>
                    </w:rPr>
                    <w:t>До реконструкции</w:t>
                  </w:r>
                </w:p>
              </w:tc>
              <w:tc>
                <w:tcPr>
                  <w:tcW w:w="4596" w:type="dxa"/>
                </w:tcPr>
                <w:p w:rsidR="00436666" w:rsidRPr="00F66C8B" w:rsidRDefault="00CD67D5" w:rsidP="00163453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F66C8B"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 wp14:anchorId="030C1DAF" wp14:editId="02DB6844">
                        <wp:extent cx="1980000" cy="1485826"/>
                        <wp:effectExtent l="0" t="0" r="1270" b="635"/>
                        <wp:docPr id="13" name="Рисунок 13" descr="На изображении может находиться: небо, облако и на улиц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На изображении может находиться: небо, облако и на улиц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9353" cy="1485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67D5" w:rsidRPr="00F66C8B" w:rsidRDefault="00CD67D5" w:rsidP="00163453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F66C8B">
                    <w:rPr>
                      <w:rFonts w:ascii="Times New Roman" w:hAnsi="Times New Roman"/>
                      <w:i/>
                      <w:noProof/>
                      <w:sz w:val="28"/>
                      <w:szCs w:val="28"/>
                      <w:shd w:val="clear" w:color="auto" w:fill="FFFFFF"/>
                    </w:rPr>
                    <w:drawing>
                      <wp:inline distT="0" distB="0" distL="0" distR="0" wp14:anchorId="363BBA32" wp14:editId="2C62D133">
                        <wp:extent cx="1980000" cy="1706400"/>
                        <wp:effectExtent l="0" t="0" r="1270" b="825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5211" cy="171089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6C8B" w:rsidRPr="00F66C8B" w:rsidRDefault="003928A2" w:rsidP="00163453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D63356">
                    <w:rPr>
                      <w:rFonts w:ascii="Times New Roman" w:hAnsi="Times New Roman"/>
                      <w:i/>
                      <w:sz w:val="28"/>
                      <w:szCs w:val="28"/>
                      <w:shd w:val="clear" w:color="auto" w:fill="FFFFFF"/>
                    </w:rPr>
                    <w:t>После реконструкции</w:t>
                  </w:r>
                </w:p>
              </w:tc>
            </w:tr>
          </w:tbl>
          <w:p w:rsidR="00163453" w:rsidRPr="00FE3992" w:rsidRDefault="00163453" w:rsidP="001634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i/>
                <w:color w:val="C00000"/>
                <w:sz w:val="28"/>
                <w:szCs w:val="28"/>
                <w:shd w:val="clear" w:color="auto" w:fill="FFFFFF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163453" w:rsidRPr="003D377F" w:rsidTr="00F13F27">
              <w:tc>
                <w:tcPr>
                  <w:tcW w:w="9571" w:type="dxa"/>
                  <w:shd w:val="clear" w:color="auto" w:fill="auto"/>
                </w:tcPr>
                <w:p w:rsidR="00163453" w:rsidRPr="004D336D" w:rsidRDefault="00163453" w:rsidP="00F13F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63453" w:rsidRPr="003D377F" w:rsidTr="00F13F27">
              <w:tc>
                <w:tcPr>
                  <w:tcW w:w="9571" w:type="dxa"/>
                  <w:shd w:val="clear" w:color="auto" w:fill="auto"/>
                </w:tcPr>
                <w:p w:rsidR="00163453" w:rsidRPr="00CA1EAB" w:rsidRDefault="00163453" w:rsidP="00F13F2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63453" w:rsidRPr="003D377F" w:rsidTr="00F13F27">
              <w:tc>
                <w:tcPr>
                  <w:tcW w:w="9571" w:type="dxa"/>
                  <w:shd w:val="clear" w:color="auto" w:fill="auto"/>
                </w:tcPr>
                <w:p w:rsidR="00163453" w:rsidRPr="00CA1EAB" w:rsidRDefault="00163453" w:rsidP="00F13F2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63453" w:rsidRDefault="00163453" w:rsidP="001634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3453" w:rsidRDefault="00163453" w:rsidP="003928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z w:val="28"/>
          <w:szCs w:val="28"/>
        </w:rPr>
      </w:pPr>
    </w:p>
    <w:sectPr w:rsidR="00163453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3453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1F5D5E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28A2"/>
    <w:rsid w:val="00393CEC"/>
    <w:rsid w:val="003A79F8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3141E"/>
    <w:rsid w:val="00436666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7FD"/>
    <w:rsid w:val="00557D30"/>
    <w:rsid w:val="00561EBF"/>
    <w:rsid w:val="00562F84"/>
    <w:rsid w:val="00564EC5"/>
    <w:rsid w:val="00570FAE"/>
    <w:rsid w:val="005739C1"/>
    <w:rsid w:val="0057676F"/>
    <w:rsid w:val="00580532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E53"/>
    <w:rsid w:val="006963B0"/>
    <w:rsid w:val="00696710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1DF9"/>
    <w:rsid w:val="00744586"/>
    <w:rsid w:val="00755804"/>
    <w:rsid w:val="00761A3E"/>
    <w:rsid w:val="00761CBC"/>
    <w:rsid w:val="00777623"/>
    <w:rsid w:val="007841F7"/>
    <w:rsid w:val="007A6E11"/>
    <w:rsid w:val="007B148B"/>
    <w:rsid w:val="007B20B4"/>
    <w:rsid w:val="007B2B7D"/>
    <w:rsid w:val="007B4399"/>
    <w:rsid w:val="007C2D80"/>
    <w:rsid w:val="007C4877"/>
    <w:rsid w:val="007D3E7C"/>
    <w:rsid w:val="007D5589"/>
    <w:rsid w:val="007D686A"/>
    <w:rsid w:val="007D7DF0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511B"/>
    <w:rsid w:val="008C5739"/>
    <w:rsid w:val="008D4877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2014"/>
    <w:rsid w:val="009938C5"/>
    <w:rsid w:val="00997A15"/>
    <w:rsid w:val="009A78D6"/>
    <w:rsid w:val="009B3D46"/>
    <w:rsid w:val="009C1091"/>
    <w:rsid w:val="009C11B4"/>
    <w:rsid w:val="009C3102"/>
    <w:rsid w:val="009E74B1"/>
    <w:rsid w:val="009F03A0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052B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3CEF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D67D5"/>
    <w:rsid w:val="00CE3515"/>
    <w:rsid w:val="00CE4295"/>
    <w:rsid w:val="00CE6400"/>
    <w:rsid w:val="00CF2C32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63356"/>
    <w:rsid w:val="00D73774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17CE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15BD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1CBE"/>
    <w:rsid w:val="00F6658F"/>
    <w:rsid w:val="00F66C8B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3992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70FB-3CBD-46F2-91EB-B1E5D14E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4</cp:revision>
  <cp:lastPrinted>2020-02-17T12:31:00Z</cp:lastPrinted>
  <dcterms:created xsi:type="dcterms:W3CDTF">2020-02-27T11:17:00Z</dcterms:created>
  <dcterms:modified xsi:type="dcterms:W3CDTF">2020-02-27T11:22:00Z</dcterms:modified>
</cp:coreProperties>
</file>