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9" w:rsidRDefault="005C4DE9" w:rsidP="0006798B">
      <w:pPr>
        <w:jc w:val="center"/>
      </w:pPr>
    </w:p>
    <w:p w:rsidR="00210098" w:rsidRDefault="00210098" w:rsidP="005C4DE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 </w:t>
      </w:r>
      <w:r w:rsidR="005C4DE9" w:rsidRPr="00C735D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СТРОИТЕЛЬСТВО БАСКЕТБОЛЬНО-ФУТБОЛЬНОЙ ПЛОЩАДКИ С ТВЕРДЫМ ПОКРЫТИЕМ В МИКРОРАЙОНЕ </w:t>
      </w:r>
    </w:p>
    <w:p w:rsidR="005C4DE9" w:rsidRPr="00C735DB" w:rsidRDefault="00210098" w:rsidP="005C4DE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«ЮГО-ЗАПАДНЫЙ 2.2.</w:t>
      </w:r>
      <w:r w:rsidR="005C4DE9">
        <w:rPr>
          <w:b/>
          <w:sz w:val="28"/>
          <w:szCs w:val="28"/>
        </w:rPr>
        <w:t>»</w:t>
      </w:r>
    </w:p>
    <w:p w:rsidR="005C4DE9" w:rsidRDefault="005C4DE9" w:rsidP="005C4DE9">
      <w:pPr>
        <w:ind w:firstLine="708"/>
        <w:jc w:val="both"/>
        <w:rPr>
          <w:sz w:val="28"/>
          <w:szCs w:val="28"/>
        </w:rPr>
      </w:pPr>
    </w:p>
    <w:p w:rsidR="005C4DE9" w:rsidRDefault="005C4DE9" w:rsidP="005C4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№11 Белгорода </w:t>
      </w:r>
      <w:proofErr w:type="spellStart"/>
      <w:r>
        <w:rPr>
          <w:sz w:val="28"/>
          <w:szCs w:val="28"/>
        </w:rPr>
        <w:t>Салмину</w:t>
      </w:r>
      <w:proofErr w:type="spellEnd"/>
      <w:r>
        <w:rPr>
          <w:sz w:val="28"/>
          <w:szCs w:val="28"/>
        </w:rPr>
        <w:t xml:space="preserve"> Илье Олеговичу.</w:t>
      </w:r>
    </w:p>
    <w:p w:rsidR="005C4DE9" w:rsidRDefault="005C4DE9" w:rsidP="005C4DE9">
      <w:pPr>
        <w:ind w:firstLine="708"/>
        <w:jc w:val="both"/>
        <w:rPr>
          <w:sz w:val="28"/>
          <w:szCs w:val="28"/>
        </w:rPr>
      </w:pPr>
      <w:proofErr w:type="gramStart"/>
      <w:r w:rsidRPr="00997A15">
        <w:rPr>
          <w:sz w:val="28"/>
          <w:szCs w:val="28"/>
        </w:rPr>
        <w:t>Исполнен</w:t>
      </w:r>
      <w:proofErr w:type="gramEnd"/>
      <w:r w:rsidRPr="00997A15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997A15">
        <w:rPr>
          <w:sz w:val="28"/>
          <w:szCs w:val="28"/>
        </w:rPr>
        <w:t xml:space="preserve"> году.</w:t>
      </w:r>
    </w:p>
    <w:p w:rsidR="005C4DE9" w:rsidRDefault="005C4DE9" w:rsidP="005C4DE9">
      <w:pPr>
        <w:ind w:firstLine="708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Работы выполнены за счет внебюджетных источников при участии Белгородской ипотечной корпорации. Финансирование составило 2 млн. 611 тыс. рублей</w:t>
      </w:r>
      <w:r w:rsidRPr="00997A15">
        <w:rPr>
          <w:sz w:val="28"/>
          <w:szCs w:val="28"/>
        </w:rPr>
        <w:t>.</w:t>
      </w:r>
      <w:r w:rsidRPr="00AC6AAA">
        <w:rPr>
          <w:sz w:val="24"/>
          <w:szCs w:val="24"/>
        </w:rPr>
        <w:t xml:space="preserve"> </w:t>
      </w:r>
    </w:p>
    <w:p w:rsidR="005C4DE9" w:rsidRPr="00FE6C0A" w:rsidRDefault="005C4DE9" w:rsidP="005C4DE9">
      <w:pPr>
        <w:ind w:firstLine="708"/>
        <w:contextualSpacing/>
        <w:jc w:val="both"/>
        <w:rPr>
          <w:color w:val="365F91" w:themeColor="accent1" w:themeShade="BF"/>
          <w:sz w:val="28"/>
          <w:szCs w:val="28"/>
        </w:rPr>
      </w:pPr>
      <w:r w:rsidRPr="00FE6C0A">
        <w:rPr>
          <w:color w:val="365F91" w:themeColor="accent1" w:themeShade="BF"/>
          <w:sz w:val="28"/>
          <w:szCs w:val="28"/>
        </w:rPr>
        <w:t>Депутат по избирательному округу №11 Илья Салмин:</w:t>
      </w:r>
    </w:p>
    <w:p w:rsidR="001833BC" w:rsidRPr="00FE6C0A" w:rsidRDefault="00FE6C0A" w:rsidP="005C4DE9">
      <w:pPr>
        <w:ind w:firstLine="708"/>
        <w:contextualSpacing/>
        <w:jc w:val="both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- </w:t>
      </w:r>
      <w:r w:rsidR="001833BC" w:rsidRPr="00FE6C0A">
        <w:rPr>
          <w:color w:val="365F91" w:themeColor="accent1" w:themeShade="BF"/>
          <w:sz w:val="28"/>
          <w:szCs w:val="28"/>
        </w:rPr>
        <w:t xml:space="preserve">Физическая культура – основа здорового образа жизни, спортивные игры – полезное и увлекательное времяпрепровождение. Важно прививать желание и интерес к спорту и физической культуре с малых лет. Вопрос обеспечения жилой среды </w:t>
      </w:r>
      <w:r w:rsidR="00751CBE" w:rsidRPr="00FE6C0A">
        <w:rPr>
          <w:color w:val="365F91" w:themeColor="accent1" w:themeShade="BF"/>
          <w:sz w:val="28"/>
          <w:szCs w:val="28"/>
        </w:rPr>
        <w:t xml:space="preserve">общедоступными </w:t>
      </w:r>
      <w:r w:rsidR="001833BC" w:rsidRPr="00FE6C0A">
        <w:rPr>
          <w:color w:val="365F91" w:themeColor="accent1" w:themeShade="BF"/>
          <w:sz w:val="28"/>
          <w:szCs w:val="28"/>
        </w:rPr>
        <w:t>спортивными объекта</w:t>
      </w:r>
      <w:r w:rsidR="00210098">
        <w:rPr>
          <w:color w:val="365F91" w:themeColor="accent1" w:themeShade="BF"/>
          <w:sz w:val="28"/>
          <w:szCs w:val="28"/>
        </w:rPr>
        <w:t>ми является всегда актуальным, П</w:t>
      </w:r>
      <w:r w:rsidR="001833BC" w:rsidRPr="00FE6C0A">
        <w:rPr>
          <w:color w:val="365F91" w:themeColor="accent1" w:themeShade="BF"/>
          <w:sz w:val="28"/>
          <w:szCs w:val="28"/>
        </w:rPr>
        <w:t>оэтому и жители строящегося</w:t>
      </w:r>
      <w:r>
        <w:rPr>
          <w:color w:val="365F91" w:themeColor="accent1" w:themeShade="BF"/>
          <w:sz w:val="28"/>
          <w:szCs w:val="28"/>
        </w:rPr>
        <w:t xml:space="preserve"> микрорайона «Юго-Западный» 2.2  дали такой наказ: </w:t>
      </w:r>
      <w:r w:rsidR="001833BC" w:rsidRPr="00FE6C0A">
        <w:rPr>
          <w:color w:val="365F91" w:themeColor="accent1" w:themeShade="BF"/>
          <w:sz w:val="28"/>
          <w:szCs w:val="28"/>
        </w:rPr>
        <w:t>построить спортивную площадку. В 2020</w:t>
      </w:r>
      <w:r w:rsidR="00751CBE" w:rsidRPr="00FE6C0A">
        <w:rPr>
          <w:color w:val="365F91" w:themeColor="accent1" w:themeShade="BF"/>
          <w:sz w:val="28"/>
          <w:szCs w:val="28"/>
        </w:rPr>
        <w:t xml:space="preserve"> году</w:t>
      </w:r>
      <w:r w:rsidR="001833BC" w:rsidRPr="00FE6C0A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</w:rPr>
        <w:t xml:space="preserve">в микрорайоне </w:t>
      </w:r>
      <w:proofErr w:type="gramStart"/>
      <w:r>
        <w:rPr>
          <w:color w:val="365F91" w:themeColor="accent1" w:themeShade="BF"/>
          <w:sz w:val="28"/>
          <w:szCs w:val="28"/>
        </w:rPr>
        <w:t>Юго-Западный</w:t>
      </w:r>
      <w:proofErr w:type="gramEnd"/>
      <w:r>
        <w:rPr>
          <w:color w:val="365F91" w:themeColor="accent1" w:themeShade="BF"/>
          <w:sz w:val="28"/>
          <w:szCs w:val="28"/>
        </w:rPr>
        <w:t xml:space="preserve"> 2.2</w:t>
      </w:r>
      <w:r w:rsidR="00210098">
        <w:rPr>
          <w:color w:val="365F91" w:themeColor="accent1" w:themeShade="BF"/>
          <w:sz w:val="28"/>
          <w:szCs w:val="28"/>
        </w:rPr>
        <w:t>.</w:t>
      </w:r>
      <w:r w:rsidR="00751CBE" w:rsidRPr="00FE6C0A">
        <w:rPr>
          <w:color w:val="365F91" w:themeColor="accent1" w:themeShade="BF"/>
          <w:sz w:val="28"/>
          <w:szCs w:val="28"/>
        </w:rPr>
        <w:t xml:space="preserve"> </w:t>
      </w:r>
      <w:r w:rsidR="001833BC" w:rsidRPr="00FE6C0A">
        <w:rPr>
          <w:color w:val="365F91" w:themeColor="accent1" w:themeShade="BF"/>
          <w:sz w:val="28"/>
          <w:szCs w:val="28"/>
        </w:rPr>
        <w:t xml:space="preserve">завершено обустройство </w:t>
      </w:r>
      <w:proofErr w:type="spellStart"/>
      <w:r w:rsidR="001833BC" w:rsidRPr="00FE6C0A">
        <w:rPr>
          <w:color w:val="365F91" w:themeColor="accent1" w:themeShade="BF"/>
          <w:sz w:val="28"/>
          <w:szCs w:val="28"/>
        </w:rPr>
        <w:t>бас</w:t>
      </w:r>
      <w:r>
        <w:rPr>
          <w:color w:val="365F91" w:themeColor="accent1" w:themeShade="BF"/>
          <w:sz w:val="28"/>
          <w:szCs w:val="28"/>
        </w:rPr>
        <w:t>кетбольно</w:t>
      </w:r>
      <w:proofErr w:type="spellEnd"/>
      <w:r>
        <w:rPr>
          <w:color w:val="365F91" w:themeColor="accent1" w:themeShade="BF"/>
          <w:sz w:val="28"/>
          <w:szCs w:val="28"/>
        </w:rPr>
        <w:t xml:space="preserve"> - футбольной площадки</w:t>
      </w:r>
      <w:r w:rsidR="001833BC" w:rsidRPr="00FE6C0A">
        <w:rPr>
          <w:color w:val="365F91" w:themeColor="accent1" w:themeShade="BF"/>
          <w:sz w:val="28"/>
          <w:szCs w:val="28"/>
        </w:rPr>
        <w:t xml:space="preserve"> с ограждением, а также организована зона для активных игр детей младшего возраста. Теперь у жителей микрорайона есть </w:t>
      </w:r>
      <w:r w:rsidR="00210098">
        <w:rPr>
          <w:color w:val="365F91" w:themeColor="accent1" w:themeShade="BF"/>
          <w:sz w:val="28"/>
          <w:szCs w:val="28"/>
        </w:rPr>
        <w:t xml:space="preserve">красивый </w:t>
      </w:r>
      <w:r w:rsidR="00002141" w:rsidRPr="00FE6C0A">
        <w:rPr>
          <w:color w:val="365F91" w:themeColor="accent1" w:themeShade="BF"/>
          <w:sz w:val="28"/>
          <w:szCs w:val="28"/>
        </w:rPr>
        <w:t>спортивный городок, отвечающий современным требованиям.</w:t>
      </w:r>
    </w:p>
    <w:p w:rsidR="00FE6C0A" w:rsidRDefault="00002141" w:rsidP="00002141">
      <w:pPr>
        <w:ind w:firstLine="708"/>
        <w:contextualSpacing/>
        <w:jc w:val="both"/>
        <w:rPr>
          <w:noProof/>
          <w:sz w:val="28"/>
          <w:szCs w:val="28"/>
        </w:rPr>
      </w:pPr>
      <w:r w:rsidRPr="00FE6C0A">
        <w:rPr>
          <w:color w:val="365F91" w:themeColor="accent1" w:themeShade="BF"/>
          <w:sz w:val="28"/>
          <w:szCs w:val="28"/>
        </w:rPr>
        <w:t>Спортивная площадка введена в с</w:t>
      </w:r>
      <w:r w:rsidR="00210098">
        <w:rPr>
          <w:color w:val="365F91" w:themeColor="accent1" w:themeShade="BF"/>
          <w:sz w:val="28"/>
          <w:szCs w:val="28"/>
        </w:rPr>
        <w:t>трой и уже активно используется</w:t>
      </w:r>
      <w:r w:rsidRPr="00FE6C0A">
        <w:rPr>
          <w:color w:val="365F91" w:themeColor="accent1" w:themeShade="BF"/>
          <w:sz w:val="28"/>
          <w:szCs w:val="28"/>
        </w:rPr>
        <w:t xml:space="preserve">. Такая же площадка возведена и в микрорайоне </w:t>
      </w:r>
      <w:proofErr w:type="gramStart"/>
      <w:r w:rsidRPr="00FE6C0A">
        <w:rPr>
          <w:color w:val="365F91" w:themeColor="accent1" w:themeShade="BF"/>
          <w:sz w:val="28"/>
          <w:szCs w:val="28"/>
        </w:rPr>
        <w:t>Юго-Западный</w:t>
      </w:r>
      <w:proofErr w:type="gramEnd"/>
      <w:r w:rsidRPr="00FE6C0A">
        <w:rPr>
          <w:color w:val="365F91" w:themeColor="accent1" w:themeShade="BF"/>
          <w:sz w:val="28"/>
          <w:szCs w:val="28"/>
        </w:rPr>
        <w:t xml:space="preserve"> 2.1.</w:t>
      </w:r>
      <w:r w:rsidR="00FE6C0A" w:rsidRPr="00FE6C0A">
        <w:rPr>
          <w:noProof/>
          <w:sz w:val="28"/>
          <w:szCs w:val="28"/>
        </w:rPr>
        <w:t xml:space="preserve"> </w:t>
      </w:r>
    </w:p>
    <w:p w:rsidR="00FE6C0A" w:rsidRDefault="00FE6C0A" w:rsidP="00002141">
      <w:pPr>
        <w:ind w:firstLine="708"/>
        <w:contextualSpacing/>
        <w:jc w:val="both"/>
        <w:rPr>
          <w:noProof/>
          <w:sz w:val="28"/>
          <w:szCs w:val="28"/>
        </w:rPr>
      </w:pPr>
    </w:p>
    <w:p w:rsidR="00002141" w:rsidRDefault="00210098" w:rsidP="00FE6C0A">
      <w:pPr>
        <w:contextualSpacing/>
        <w:jc w:val="both"/>
        <w:rPr>
          <w:color w:val="365F91" w:themeColor="accent1" w:themeShade="BF"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bookmarkStart w:id="0" w:name="_GoBack"/>
      <w:bookmarkEnd w:id="0"/>
      <w:r>
        <w:rPr>
          <w:noProof/>
          <w:sz w:val="28"/>
          <w:szCs w:val="28"/>
        </w:rPr>
        <w:t xml:space="preserve">   </w:t>
      </w:r>
      <w:r w:rsidR="00FE6C0A">
        <w:rPr>
          <w:noProof/>
          <w:sz w:val="28"/>
          <w:szCs w:val="28"/>
        </w:rPr>
        <w:drawing>
          <wp:inline distT="0" distB="0" distL="0" distR="0" wp14:anchorId="71E5A8A9" wp14:editId="1284627E">
            <wp:extent cx="5629275" cy="3760858"/>
            <wp:effectExtent l="0" t="0" r="0" b="0"/>
            <wp:docPr id="5" name="Рисунок 5" descr="C:\Users\ProskurinaTL\Desktop\fab56c6705d0e3216c7a4cfe9b0f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skurinaTL\Desktop\fab56c6705d0e3216c7a4cfe9b0f72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11" cy="375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002141">
      <w:pPr>
        <w:ind w:firstLine="708"/>
        <w:contextualSpacing/>
        <w:jc w:val="both"/>
        <w:rPr>
          <w:color w:val="365F91" w:themeColor="accent1" w:themeShade="BF"/>
          <w:sz w:val="28"/>
          <w:szCs w:val="28"/>
        </w:rPr>
      </w:pPr>
    </w:p>
    <w:p w:rsidR="00E96CBC" w:rsidRDefault="00FE6C0A" w:rsidP="00FE6C0A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320B7C2" wp14:editId="0936612D">
            <wp:extent cx="5940425" cy="3968736"/>
            <wp:effectExtent l="0" t="0" r="0" b="0"/>
            <wp:docPr id="3" name="Рисунок 3" descr="C:\Users\ProskurinaTL\Desktop\ec79a453bb8f20989ad7c40548c75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ec79a453bb8f20989ad7c40548c758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Default="00FE6C0A" w:rsidP="00FE6C0A">
      <w:pPr>
        <w:contextualSpacing/>
        <w:rPr>
          <w:sz w:val="28"/>
          <w:szCs w:val="28"/>
        </w:rPr>
      </w:pPr>
    </w:p>
    <w:p w:rsidR="00FE6C0A" w:rsidRDefault="00FE6C0A" w:rsidP="00FE6C0A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3AAAB5" wp14:editId="13B38D71">
            <wp:extent cx="5943600" cy="3970856"/>
            <wp:effectExtent l="0" t="0" r="0" b="0"/>
            <wp:docPr id="4" name="Рисунок 4" descr="C:\Users\ProskurinaTL\Desktop\812ac7525313d28d8a9bf0a01c320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kurinaTL\Desktop\812ac7525313d28d8a9bf0a01c320a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79" cy="39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Default="00FE6C0A" w:rsidP="00FE6C0A">
      <w:pPr>
        <w:contextualSpacing/>
        <w:rPr>
          <w:sz w:val="28"/>
          <w:szCs w:val="28"/>
        </w:rPr>
      </w:pPr>
    </w:p>
    <w:p w:rsidR="00E96CBC" w:rsidRDefault="00E96CBC" w:rsidP="00FE6C0A">
      <w:pPr>
        <w:contextualSpacing/>
        <w:rPr>
          <w:sz w:val="28"/>
          <w:szCs w:val="28"/>
        </w:rPr>
      </w:pPr>
    </w:p>
    <w:sectPr w:rsidR="00E96CBC" w:rsidSect="004B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8B"/>
    <w:rsid w:val="00002141"/>
    <w:rsid w:val="0006798B"/>
    <w:rsid w:val="001833BC"/>
    <w:rsid w:val="00210098"/>
    <w:rsid w:val="002E4ABD"/>
    <w:rsid w:val="004B4B52"/>
    <w:rsid w:val="005C4DE9"/>
    <w:rsid w:val="006550BB"/>
    <w:rsid w:val="00751CBE"/>
    <w:rsid w:val="009F2753"/>
    <w:rsid w:val="00E17BC1"/>
    <w:rsid w:val="00E96CBC"/>
    <w:rsid w:val="00EA7D69"/>
    <w:rsid w:val="00F06E01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8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C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0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8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C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0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Викторович</dc:creator>
  <cp:lastModifiedBy>Пользователь Windows</cp:lastModifiedBy>
  <cp:revision>3</cp:revision>
  <cp:lastPrinted>2020-12-21T06:55:00Z</cp:lastPrinted>
  <dcterms:created xsi:type="dcterms:W3CDTF">2020-12-18T12:23:00Z</dcterms:created>
  <dcterms:modified xsi:type="dcterms:W3CDTF">2020-12-21T06:55:00Z</dcterms:modified>
</cp:coreProperties>
</file>